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F" w:rsidRPr="004512CB" w:rsidRDefault="00B357AF" w:rsidP="00B357AF">
      <w:pPr>
        <w:tabs>
          <w:tab w:val="left" w:pos="1060"/>
        </w:tabs>
        <w:rPr>
          <w:rFonts w:ascii="黑体" w:eastAsia="黑体" w:hAnsi="黑体" w:cs="Times New Roman"/>
          <w:b/>
          <w:sz w:val="32"/>
          <w:szCs w:val="32"/>
        </w:rPr>
      </w:pPr>
      <w:r w:rsidRPr="004512CB">
        <w:rPr>
          <w:rFonts w:ascii="黑体" w:eastAsia="黑体" w:hAnsi="黑体" w:cs="Times New Roman" w:hint="eastAsia"/>
          <w:b/>
          <w:sz w:val="32"/>
          <w:szCs w:val="32"/>
        </w:rPr>
        <w:t>附件</w:t>
      </w:r>
    </w:p>
    <w:p w:rsidR="00B357AF" w:rsidRPr="004512CB" w:rsidRDefault="00B357AF" w:rsidP="00B357AF">
      <w:pPr>
        <w:tabs>
          <w:tab w:val="left" w:pos="1060"/>
        </w:tabs>
        <w:jc w:val="center"/>
        <w:rPr>
          <w:rFonts w:eastAsia="华文中宋" w:cs="Times New Roman"/>
          <w:b/>
          <w:sz w:val="32"/>
          <w:szCs w:val="32"/>
        </w:rPr>
      </w:pPr>
      <w:bookmarkStart w:id="0" w:name="_GoBack"/>
      <w:r w:rsidRPr="004512CB">
        <w:rPr>
          <w:rFonts w:eastAsia="华文中宋" w:cs="Times New Roman" w:hint="eastAsia"/>
          <w:b/>
          <w:sz w:val="32"/>
          <w:szCs w:val="32"/>
        </w:rPr>
        <w:t>秸秆膨化机、</w:t>
      </w:r>
      <w:r w:rsidR="00C445C9" w:rsidRPr="004512CB">
        <w:rPr>
          <w:rFonts w:eastAsia="华文中宋" w:cs="Times New Roman"/>
          <w:b/>
          <w:sz w:val="32"/>
          <w:szCs w:val="32"/>
        </w:rPr>
        <w:t>连栋温室和畜牧用车辆消毒（清洁）设备购置补贴</w:t>
      </w:r>
      <w:r w:rsidR="00C445C9" w:rsidRPr="004512CB">
        <w:rPr>
          <w:rFonts w:eastAsia="华文中宋" w:cs="Times New Roman" w:hint="eastAsia"/>
          <w:b/>
          <w:sz w:val="32"/>
          <w:szCs w:val="32"/>
        </w:rPr>
        <w:t>机具</w:t>
      </w:r>
      <w:r w:rsidRPr="004512CB">
        <w:rPr>
          <w:rFonts w:eastAsia="华文中宋" w:cs="Times New Roman"/>
          <w:b/>
          <w:sz w:val="32"/>
          <w:szCs w:val="32"/>
        </w:rPr>
        <w:t>补贴额一览表</w:t>
      </w:r>
      <w:bookmarkEnd w:id="0"/>
    </w:p>
    <w:tbl>
      <w:tblPr>
        <w:tblpPr w:leftFromText="180" w:rightFromText="180" w:vertAnchor="text" w:tblpXSpec="center" w:tblpY="1"/>
        <w:tblOverlap w:val="never"/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70"/>
        <w:gridCol w:w="918"/>
        <w:gridCol w:w="1276"/>
        <w:gridCol w:w="1560"/>
        <w:gridCol w:w="6843"/>
        <w:gridCol w:w="1611"/>
        <w:gridCol w:w="1004"/>
      </w:tblGrid>
      <w:tr w:rsidR="00B357AF" w:rsidRPr="004512CB" w:rsidTr="00E47741">
        <w:trPr>
          <w:trHeight w:val="700"/>
        </w:trPr>
        <w:tc>
          <w:tcPr>
            <w:tcW w:w="675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400" w:lineRule="exact"/>
              <w:jc w:val="center"/>
              <w:rPr>
                <w:rFonts w:eastAsia="黑体" w:cs="Times New Roman"/>
              </w:rPr>
            </w:pPr>
            <w:r w:rsidRPr="004512CB">
              <w:rPr>
                <w:rFonts w:eastAsia="黑体" w:cs="Times New Roman"/>
              </w:rPr>
              <w:t>序号</w:t>
            </w:r>
          </w:p>
        </w:tc>
        <w:tc>
          <w:tcPr>
            <w:tcW w:w="117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400" w:lineRule="exact"/>
              <w:jc w:val="center"/>
              <w:rPr>
                <w:rFonts w:eastAsia="黑体" w:cs="Times New Roman"/>
              </w:rPr>
            </w:pPr>
            <w:r w:rsidRPr="004512CB">
              <w:rPr>
                <w:rFonts w:eastAsia="黑体" w:cs="Times New Roman"/>
              </w:rPr>
              <w:t>大类</w:t>
            </w:r>
          </w:p>
        </w:tc>
        <w:tc>
          <w:tcPr>
            <w:tcW w:w="918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400" w:lineRule="exact"/>
              <w:jc w:val="center"/>
              <w:rPr>
                <w:rFonts w:eastAsia="黑体" w:cs="Times New Roman"/>
              </w:rPr>
            </w:pPr>
            <w:r w:rsidRPr="004512CB">
              <w:rPr>
                <w:rFonts w:eastAsia="黑体" w:cs="Times New Roman"/>
              </w:rPr>
              <w:t>小类</w:t>
            </w:r>
          </w:p>
        </w:tc>
        <w:tc>
          <w:tcPr>
            <w:tcW w:w="1276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400" w:lineRule="exact"/>
              <w:jc w:val="center"/>
              <w:rPr>
                <w:rFonts w:eastAsia="黑体" w:cs="Times New Roman"/>
              </w:rPr>
            </w:pPr>
            <w:r w:rsidRPr="004512CB">
              <w:rPr>
                <w:rFonts w:eastAsia="黑体" w:cs="Times New Roman"/>
              </w:rPr>
              <w:t>品目</w:t>
            </w:r>
          </w:p>
        </w:tc>
        <w:tc>
          <w:tcPr>
            <w:tcW w:w="156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400" w:lineRule="exact"/>
              <w:jc w:val="center"/>
              <w:rPr>
                <w:rFonts w:eastAsia="黑体" w:cs="Times New Roman"/>
              </w:rPr>
            </w:pPr>
            <w:r w:rsidRPr="004512CB">
              <w:rPr>
                <w:rFonts w:eastAsia="黑体" w:cs="Times New Roman"/>
              </w:rPr>
              <w:t>档次名称</w:t>
            </w:r>
          </w:p>
        </w:tc>
        <w:tc>
          <w:tcPr>
            <w:tcW w:w="6843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400" w:lineRule="exact"/>
              <w:jc w:val="center"/>
              <w:rPr>
                <w:rFonts w:eastAsia="黑体" w:cs="Times New Roman"/>
              </w:rPr>
            </w:pPr>
            <w:r w:rsidRPr="004512CB">
              <w:rPr>
                <w:rFonts w:eastAsia="黑体" w:cs="Times New Roman"/>
              </w:rPr>
              <w:t>基本配置和参数</w:t>
            </w:r>
          </w:p>
        </w:tc>
        <w:tc>
          <w:tcPr>
            <w:tcW w:w="1611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400" w:lineRule="exact"/>
              <w:jc w:val="center"/>
              <w:rPr>
                <w:rFonts w:eastAsia="黑体" w:cs="Times New Roman"/>
              </w:rPr>
            </w:pPr>
            <w:r w:rsidRPr="004512CB">
              <w:rPr>
                <w:rFonts w:eastAsia="黑体" w:cs="Times New Roman"/>
              </w:rPr>
              <w:t>中央财政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pacing w:line="400" w:lineRule="exact"/>
              <w:jc w:val="center"/>
              <w:rPr>
                <w:rFonts w:eastAsia="黑体" w:cs="Times New Roman"/>
              </w:rPr>
            </w:pPr>
            <w:r w:rsidRPr="004512CB">
              <w:rPr>
                <w:rFonts w:eastAsia="黑体" w:cs="Times New Roman"/>
              </w:rPr>
              <w:t>补贴额（元）</w:t>
            </w:r>
          </w:p>
        </w:tc>
        <w:tc>
          <w:tcPr>
            <w:tcW w:w="1004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400" w:lineRule="exact"/>
              <w:jc w:val="center"/>
              <w:rPr>
                <w:rFonts w:eastAsia="黑体" w:cs="Times New Roman"/>
              </w:rPr>
            </w:pPr>
            <w:r w:rsidRPr="004512CB">
              <w:rPr>
                <w:rFonts w:eastAsia="黑体" w:cs="Times New Roman"/>
              </w:rPr>
              <w:t>备注</w:t>
            </w:r>
          </w:p>
        </w:tc>
      </w:tr>
      <w:tr w:rsidR="00B357AF" w:rsidRPr="004512CB" w:rsidTr="00E47741">
        <w:trPr>
          <w:trHeight w:val="700"/>
        </w:trPr>
        <w:tc>
          <w:tcPr>
            <w:tcW w:w="675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18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276" w:type="dxa"/>
            <w:vAlign w:val="center"/>
          </w:tcPr>
          <w:p w:rsidR="00B357AF" w:rsidRPr="004512CB" w:rsidRDefault="00B357AF" w:rsidP="00E47741">
            <w:pPr>
              <w:widowControl/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秸秆膨化机</w:t>
            </w:r>
          </w:p>
        </w:tc>
        <w:tc>
          <w:tcPr>
            <w:tcW w:w="156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入口螺杆直径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120mm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及以上秸秆膨化机</w:t>
            </w:r>
          </w:p>
        </w:tc>
        <w:tc>
          <w:tcPr>
            <w:tcW w:w="6843" w:type="dxa"/>
            <w:vAlign w:val="center"/>
          </w:tcPr>
          <w:p w:rsidR="00B357AF" w:rsidRPr="004512CB" w:rsidRDefault="00B357AF" w:rsidP="00E47741">
            <w:pPr>
              <w:widowControl/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生产率≥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1000kg/h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；入口螺杆直径≥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120mm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；配套功率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35kW</w:t>
            </w:r>
          </w:p>
        </w:tc>
        <w:tc>
          <w:tcPr>
            <w:tcW w:w="1611" w:type="dxa"/>
            <w:vAlign w:val="center"/>
          </w:tcPr>
          <w:p w:rsidR="00B357AF" w:rsidRPr="004512CB" w:rsidRDefault="00B357AF" w:rsidP="00E47741">
            <w:pPr>
              <w:widowControl/>
              <w:snapToGrid w:val="0"/>
              <w:spacing w:line="240" w:lineRule="exact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17000</w:t>
            </w:r>
          </w:p>
        </w:tc>
        <w:tc>
          <w:tcPr>
            <w:tcW w:w="1004" w:type="dxa"/>
            <w:vAlign w:val="center"/>
          </w:tcPr>
          <w:p w:rsidR="00B357AF" w:rsidRPr="004512CB" w:rsidRDefault="00B357AF" w:rsidP="00E909E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增补</w:t>
            </w:r>
          </w:p>
        </w:tc>
      </w:tr>
      <w:tr w:rsidR="00B357AF" w:rsidRPr="004512CB" w:rsidTr="00E47741">
        <w:tc>
          <w:tcPr>
            <w:tcW w:w="675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其他机械</w:t>
            </w:r>
          </w:p>
        </w:tc>
        <w:tc>
          <w:tcPr>
            <w:tcW w:w="918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其他机械</w:t>
            </w:r>
          </w:p>
        </w:tc>
        <w:tc>
          <w:tcPr>
            <w:tcW w:w="1276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温室大棚</w:t>
            </w:r>
          </w:p>
        </w:tc>
        <w:tc>
          <w:tcPr>
            <w:tcW w:w="156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连栋塑料</w:t>
            </w:r>
            <w:r w:rsidRPr="004512CB">
              <w:rPr>
                <w:rFonts w:cs="Times New Roman" w:hint="eastAsia"/>
                <w:sz w:val="18"/>
                <w:szCs w:val="18"/>
              </w:rPr>
              <w:t>薄</w:t>
            </w:r>
            <w:r w:rsidRPr="004512CB">
              <w:rPr>
                <w:rFonts w:cs="Times New Roman"/>
                <w:sz w:val="18"/>
                <w:szCs w:val="18"/>
              </w:rPr>
              <w:t>膜温室（不带外遮阳）</w:t>
            </w:r>
          </w:p>
        </w:tc>
        <w:tc>
          <w:tcPr>
            <w:tcW w:w="6843" w:type="dxa"/>
          </w:tcPr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1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、跨度：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≥8.0m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，肩高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≥3.0m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，开间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≤4m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2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、天沟：厚度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≥2.5mm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冷弯镀锌板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3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、拱杆：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≥Φ32×1.5mm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热浸镀锌圆管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,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间距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≤1m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4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、主立柱：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 xml:space="preserve">4.1 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跨度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8.0m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，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主立柱采用</w:t>
            </w:r>
            <w:r w:rsidRPr="004512CB">
              <w:rPr>
                <w:rFonts w:ascii="宋体" w:hAnsi="宋体" w:cs="宋体" w:hint="eastAsia"/>
                <w:kern w:val="0"/>
                <w:sz w:val="18"/>
                <w:szCs w:val="18"/>
              </w:rPr>
              <w:t>截面面积≥4800mm²且厚度≥2.5m</w:t>
            </w:r>
            <w:r w:rsidRPr="004512CB">
              <w:rPr>
                <w:rFonts w:ascii="宋体" w:hAnsi="宋体" w:cs="宋体" w:hint="eastAsia"/>
                <w:sz w:val="18"/>
                <w:szCs w:val="18"/>
              </w:rPr>
              <w:t>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热浸镀锌矩形钢管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 xml:space="preserve">4.2 </w:t>
            </w:r>
            <w:r w:rsidRPr="004512CB">
              <w:rPr>
                <w:rFonts w:ascii="宋体" w:hAnsi="宋体" w:cs="Times New Roman"/>
                <w:sz w:val="18"/>
                <w:szCs w:val="18"/>
              </w:rPr>
              <w:t>跨度</w:t>
            </w:r>
            <w:r w:rsidRPr="004512CB">
              <w:rPr>
                <w:rFonts w:ascii="宋体" w:hAnsi="宋体" w:cs="Times New Roman" w:hint="eastAsia"/>
                <w:sz w:val="18"/>
                <w:szCs w:val="18"/>
              </w:rPr>
              <w:t>9</w:t>
            </w:r>
            <w:r w:rsidRPr="004512CB">
              <w:rPr>
                <w:rFonts w:ascii="宋体" w:hAnsi="宋体" w:cs="Times New Roman"/>
                <w:sz w:val="18"/>
                <w:szCs w:val="18"/>
              </w:rPr>
              <w:t>.0m</w:t>
            </w:r>
            <w:r w:rsidRPr="004512CB">
              <w:rPr>
                <w:rFonts w:ascii="宋体" w:hAnsi="宋体" w:cs="Times New Roman" w:hint="eastAsia"/>
                <w:sz w:val="18"/>
                <w:szCs w:val="18"/>
              </w:rPr>
              <w:t>、9.6m，主立柱</w:t>
            </w:r>
            <w:r w:rsidRPr="004512CB">
              <w:rPr>
                <w:rFonts w:ascii="宋体" w:hAnsi="宋体" w:cs="Times New Roman"/>
                <w:sz w:val="18"/>
                <w:szCs w:val="18"/>
              </w:rPr>
              <w:t>采</w:t>
            </w:r>
            <w:r w:rsidRPr="004512CB">
              <w:rPr>
                <w:rFonts w:ascii="宋体" w:hAnsi="宋体" w:cs="Times New Roman"/>
                <w:kern w:val="0"/>
                <w:sz w:val="18"/>
                <w:szCs w:val="18"/>
              </w:rPr>
              <w:t>用</w:t>
            </w:r>
            <w:r w:rsidRPr="004512CB">
              <w:rPr>
                <w:rFonts w:ascii="宋体" w:hAnsi="宋体" w:cs="Times New Roman"/>
                <w:sz w:val="18"/>
                <w:szCs w:val="18"/>
              </w:rPr>
              <w:t>≥</w:t>
            </w:r>
            <w:r w:rsidRPr="004512CB">
              <w:rPr>
                <w:rFonts w:ascii="宋体" w:hAnsi="宋体" w:cs="仿宋_GB2312" w:hint="eastAsia"/>
                <w:kern w:val="0"/>
                <w:sz w:val="18"/>
                <w:szCs w:val="18"/>
              </w:rPr>
              <w:t>截面面积≥5000mm</w:t>
            </w:r>
            <w:r w:rsidRPr="004512CB">
              <w:rPr>
                <w:rFonts w:ascii="宋体" w:hAnsi="宋体"/>
                <w:kern w:val="0"/>
                <w:sz w:val="18"/>
                <w:szCs w:val="18"/>
              </w:rPr>
              <w:t>²</w:t>
            </w:r>
            <w:r w:rsidRPr="004512CB">
              <w:rPr>
                <w:rFonts w:ascii="宋体" w:hAnsi="宋体" w:cs="仿宋_GB2312" w:hint="eastAsia"/>
                <w:kern w:val="0"/>
                <w:sz w:val="18"/>
                <w:szCs w:val="18"/>
              </w:rPr>
              <w:t>且厚度≥2.5mm</w:t>
            </w:r>
            <w:r w:rsidRPr="004512CB">
              <w:rPr>
                <w:rFonts w:ascii="宋体" w:hAnsi="宋体" w:cs="Times New Roman"/>
                <w:kern w:val="0"/>
                <w:sz w:val="18"/>
                <w:szCs w:val="18"/>
              </w:rPr>
              <w:t>m</w:t>
            </w:r>
            <w:r w:rsidRPr="004512CB">
              <w:rPr>
                <w:rFonts w:ascii="宋体" w:hAnsi="宋体" w:cs="Times New Roman"/>
                <w:sz w:val="18"/>
                <w:szCs w:val="18"/>
              </w:rPr>
              <w:t>热浸镀锌矩形钢管；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5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、侧面副立柱：采用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≥Φ32×1.5mm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热浸镀锌圆管或</w:t>
            </w:r>
            <w:r w:rsidRPr="004512CB">
              <w:rPr>
                <w:rFonts w:ascii="宋体" w:hAnsi="宋体" w:cs="宋体" w:hint="eastAsia"/>
                <w:kern w:val="0"/>
                <w:sz w:val="18"/>
                <w:szCs w:val="18"/>
              </w:rPr>
              <w:t>截面面积≥1200mm²且厚度≥2.0m</w:t>
            </w:r>
            <w:r w:rsidRPr="004512CB">
              <w:rPr>
                <w:rFonts w:ascii="宋体" w:hAnsi="宋体" w:cs="宋体" w:hint="eastAsia"/>
                <w:sz w:val="18"/>
                <w:szCs w:val="18"/>
              </w:rPr>
              <w:t>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热浸镀锌矩形钢管；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6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、端面副立柱：采用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≥Φ32×1.5mm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热浸镀锌圆管或</w:t>
            </w:r>
            <w:r w:rsidRPr="004512CB">
              <w:rPr>
                <w:rFonts w:ascii="宋体" w:hAnsi="宋体" w:cs="宋体" w:hint="eastAsia"/>
                <w:kern w:val="0"/>
                <w:sz w:val="18"/>
                <w:szCs w:val="18"/>
              </w:rPr>
              <w:t>截面面积≥1200mm²且厚度≥2.0m</w:t>
            </w:r>
            <w:r w:rsidRPr="004512CB">
              <w:rPr>
                <w:rFonts w:ascii="宋体" w:hAnsi="宋体" w:cs="宋体" w:hint="eastAsia"/>
                <w:sz w:val="18"/>
                <w:szCs w:val="18"/>
              </w:rPr>
              <w:t>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热浸镀锌矩形钢管；</w:t>
            </w:r>
          </w:p>
          <w:p w:rsidR="00B357AF" w:rsidRPr="004512CB" w:rsidRDefault="00B357AF" w:rsidP="00E47741">
            <w:pPr>
              <w:widowControl/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  <w:lang w:bidi="zh-CN"/>
              </w:rPr>
              <w:t>7</w:t>
            </w:r>
            <w:r w:rsidRPr="004512CB">
              <w:rPr>
                <w:rFonts w:cs="Times New Roman"/>
                <w:kern w:val="0"/>
                <w:sz w:val="18"/>
                <w:szCs w:val="18"/>
                <w:lang w:bidi="zh-CN"/>
              </w:rPr>
              <w:t>、加强杆：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设置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“×”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形纵向斜拉加强杆；拱杆与弦杆之间要设置支撑杆；每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跨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主立柱之间设置支撑杆；材料规格与拱杆一致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widowControl/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8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、基础：</w:t>
            </w:r>
            <w:r w:rsidRPr="004512CB">
              <w:rPr>
                <w:rFonts w:ascii="宋体" w:hAnsi="宋体" w:cs="Times New Roman"/>
                <w:kern w:val="0"/>
                <w:sz w:val="18"/>
                <w:szCs w:val="18"/>
              </w:rPr>
              <w:t>符合NY/T 1145</w:t>
            </w:r>
            <w:r w:rsidRPr="004512CB">
              <w:rPr>
                <w:rFonts w:ascii="宋体" w:hAnsi="宋体" w:cs="Times New Roman" w:hint="eastAsia"/>
                <w:kern w:val="0"/>
                <w:sz w:val="18"/>
                <w:szCs w:val="18"/>
              </w:rPr>
              <w:t>的要求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9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、覆盖材料：厚度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≥0.15mm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防老化防雾滴农膜。</w:t>
            </w:r>
          </w:p>
        </w:tc>
        <w:tc>
          <w:tcPr>
            <w:tcW w:w="1611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25</w:t>
            </w:r>
            <w:r w:rsidRPr="004512CB">
              <w:rPr>
                <w:rFonts w:cs="Times New Roman"/>
                <w:sz w:val="18"/>
                <w:szCs w:val="18"/>
              </w:rPr>
              <w:t>元</w:t>
            </w:r>
            <w:r w:rsidRPr="004512CB">
              <w:rPr>
                <w:rFonts w:cs="Times New Roman"/>
                <w:sz w:val="18"/>
                <w:szCs w:val="18"/>
              </w:rPr>
              <w:t>/</w:t>
            </w:r>
            <w:r w:rsidRPr="004512CB">
              <w:rPr>
                <w:rFonts w:cs="Times New Roman"/>
                <w:sz w:val="18"/>
                <w:szCs w:val="18"/>
              </w:rPr>
              <w:t>平方米</w:t>
            </w:r>
          </w:p>
        </w:tc>
        <w:tc>
          <w:tcPr>
            <w:tcW w:w="1004" w:type="dxa"/>
            <w:vAlign w:val="center"/>
          </w:tcPr>
          <w:p w:rsidR="00B357AF" w:rsidRPr="004512CB" w:rsidRDefault="00B357AF" w:rsidP="00E909E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农机新产品</w:t>
            </w:r>
          </w:p>
        </w:tc>
      </w:tr>
      <w:tr w:rsidR="00B357AF" w:rsidRPr="004512CB" w:rsidTr="00E47741">
        <w:tc>
          <w:tcPr>
            <w:tcW w:w="675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其他机械</w:t>
            </w:r>
          </w:p>
        </w:tc>
        <w:tc>
          <w:tcPr>
            <w:tcW w:w="918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其他机械</w:t>
            </w:r>
          </w:p>
        </w:tc>
        <w:tc>
          <w:tcPr>
            <w:tcW w:w="1276" w:type="dxa"/>
            <w:vAlign w:val="center"/>
          </w:tcPr>
          <w:p w:rsidR="00B357AF" w:rsidRPr="004512CB" w:rsidRDefault="00B357AF" w:rsidP="00E477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温室大棚</w:t>
            </w:r>
          </w:p>
        </w:tc>
        <w:tc>
          <w:tcPr>
            <w:tcW w:w="156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连栋塑料膜温室（带外遮阳）</w:t>
            </w:r>
          </w:p>
        </w:tc>
        <w:tc>
          <w:tcPr>
            <w:tcW w:w="6843" w:type="dxa"/>
          </w:tcPr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1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、遮阳幕：符合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NY/T 1363-2007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并为电驱动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2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</w:t>
            </w:r>
            <w:r w:rsidRPr="004512CB">
              <w:rPr>
                <w:rFonts w:cs="Times New Roman" w:hint="eastAsia"/>
                <w:bCs/>
                <w:kern w:val="0"/>
                <w:sz w:val="18"/>
                <w:szCs w:val="18"/>
              </w:rPr>
              <w:t>温室基本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配置和参数与上一档连栋塑料膜温室（</w:t>
            </w:r>
            <w:r w:rsidRPr="004512CB">
              <w:rPr>
                <w:rFonts w:cs="Times New Roman" w:hint="eastAsia"/>
                <w:bCs/>
                <w:kern w:val="0"/>
                <w:sz w:val="18"/>
                <w:szCs w:val="18"/>
              </w:rPr>
              <w:t>不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带外遮阳）相同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bCs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3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、</w:t>
            </w:r>
            <w:r w:rsidRPr="004512CB">
              <w:rPr>
                <w:rFonts w:cs="Times New Roman" w:hint="eastAsia"/>
                <w:bCs/>
                <w:kern w:val="0"/>
                <w:sz w:val="18"/>
                <w:szCs w:val="18"/>
              </w:rPr>
              <w:t>外遮阳</w:t>
            </w:r>
            <w:r w:rsidRPr="004512CB">
              <w:rPr>
                <w:rFonts w:cs="Times New Roman"/>
                <w:bCs/>
                <w:kern w:val="0"/>
                <w:sz w:val="18"/>
                <w:szCs w:val="18"/>
              </w:rPr>
              <w:t>立柱</w:t>
            </w:r>
            <w:r w:rsidRPr="004512CB">
              <w:rPr>
                <w:rFonts w:cs="Times New Roman" w:hint="eastAsia"/>
                <w:bCs/>
                <w:kern w:val="0"/>
                <w:sz w:val="18"/>
                <w:szCs w:val="18"/>
              </w:rPr>
              <w:t>、</w:t>
            </w:r>
            <w:r w:rsidRPr="004512CB">
              <w:rPr>
                <w:rFonts w:cs="Times New Roman"/>
                <w:bCs/>
                <w:kern w:val="0"/>
                <w:sz w:val="18"/>
                <w:szCs w:val="18"/>
              </w:rPr>
              <w:t>梁</w:t>
            </w:r>
            <w:r w:rsidRPr="004512CB">
              <w:rPr>
                <w:rFonts w:cs="Times New Roman" w:hint="eastAsia"/>
                <w:bCs/>
                <w:kern w:val="0"/>
                <w:sz w:val="18"/>
                <w:szCs w:val="18"/>
              </w:rPr>
              <w:t>：</w:t>
            </w:r>
          </w:p>
          <w:p w:rsidR="00B357AF" w:rsidRPr="004512CB" w:rsidRDefault="00B357AF" w:rsidP="00E47741">
            <w:pPr>
              <w:widowControl/>
              <w:snapToGrid w:val="0"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 w:rsidRPr="004512CB">
              <w:rPr>
                <w:rFonts w:cs="Times New Roman" w:hint="eastAsia"/>
                <w:bCs/>
                <w:kern w:val="0"/>
                <w:sz w:val="18"/>
                <w:szCs w:val="18"/>
              </w:rPr>
              <w:t xml:space="preserve">3.1 </w:t>
            </w:r>
            <w:r w:rsidRPr="004512CB">
              <w:rPr>
                <w:rFonts w:ascii="宋体" w:hAnsi="宋体" w:cs="Times New Roman"/>
              </w:rPr>
              <w:t>跨度8.0m的</w:t>
            </w:r>
            <w:r w:rsidRPr="004512CB">
              <w:rPr>
                <w:rFonts w:ascii="宋体" w:hAnsi="宋体" w:cs="Times New Roman"/>
                <w:kern w:val="0"/>
              </w:rPr>
              <w:t>外遮阳幕立柱</w:t>
            </w:r>
            <w:r w:rsidRPr="004512CB">
              <w:rPr>
                <w:rFonts w:ascii="宋体" w:hAnsi="宋体" w:cs="Times New Roman" w:hint="eastAsia"/>
                <w:kern w:val="0"/>
              </w:rPr>
              <w:t>、</w:t>
            </w:r>
            <w:r w:rsidRPr="004512CB">
              <w:rPr>
                <w:rFonts w:ascii="宋体" w:hAnsi="宋体" w:cs="Times New Roman"/>
                <w:kern w:val="0"/>
              </w:rPr>
              <w:t>梁采用≥60mm×40mm×2mm热浸镀锌矩形钢管</w:t>
            </w:r>
            <w:r w:rsidRPr="004512CB">
              <w:rPr>
                <w:rFonts w:ascii="宋体" w:hAnsi="宋体" w:cs="Times New Roman" w:hint="eastAsia"/>
                <w:kern w:val="0"/>
              </w:rPr>
              <w:t>；加强杆件采用4</w:t>
            </w:r>
            <w:r w:rsidRPr="004512CB">
              <w:rPr>
                <w:rFonts w:ascii="宋体" w:hAnsi="宋体" w:cs="Times New Roman"/>
                <w:kern w:val="0"/>
              </w:rPr>
              <w:t>0mm×40mm×2mm热浸镀锌钢管</w:t>
            </w:r>
            <w:r w:rsidRPr="004512CB">
              <w:rPr>
                <w:rFonts w:ascii="宋体" w:hAnsi="宋体" w:cs="Times New Roman" w:hint="eastAsia"/>
                <w:kern w:val="0"/>
              </w:rPr>
              <w:t>；</w:t>
            </w:r>
          </w:p>
          <w:p w:rsidR="00B357AF" w:rsidRPr="004512CB" w:rsidRDefault="00B357AF" w:rsidP="00E47741">
            <w:pPr>
              <w:widowControl/>
              <w:snapToGrid w:val="0"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 w:rsidRPr="004512CB">
              <w:rPr>
                <w:rFonts w:ascii="宋体" w:hAnsi="宋体" w:cs="Times New Roman" w:hint="eastAsia"/>
              </w:rPr>
              <w:t xml:space="preserve">3.2 </w:t>
            </w:r>
            <w:r w:rsidRPr="004512CB">
              <w:rPr>
                <w:rFonts w:ascii="宋体" w:hAnsi="宋体" w:cs="Times New Roman"/>
              </w:rPr>
              <w:t>跨度</w:t>
            </w:r>
            <w:r w:rsidRPr="004512CB">
              <w:rPr>
                <w:rFonts w:ascii="宋体" w:hAnsi="宋体" w:cs="Times New Roman" w:hint="eastAsia"/>
              </w:rPr>
              <w:t>9</w:t>
            </w:r>
            <w:r w:rsidRPr="004512CB">
              <w:rPr>
                <w:rFonts w:ascii="宋体" w:hAnsi="宋体" w:cs="Times New Roman"/>
              </w:rPr>
              <w:t>.0m</w:t>
            </w:r>
            <w:r w:rsidRPr="004512CB">
              <w:rPr>
                <w:rFonts w:ascii="宋体" w:hAnsi="宋体" w:cs="Times New Roman" w:hint="eastAsia"/>
              </w:rPr>
              <w:t>、9.6m</w:t>
            </w:r>
            <w:r w:rsidRPr="004512CB">
              <w:rPr>
                <w:rFonts w:ascii="宋体" w:hAnsi="宋体" w:cs="Times New Roman"/>
              </w:rPr>
              <w:t>的</w:t>
            </w:r>
            <w:r w:rsidRPr="004512CB">
              <w:rPr>
                <w:rFonts w:ascii="宋体" w:hAnsi="宋体" w:cs="Times New Roman"/>
                <w:kern w:val="0"/>
              </w:rPr>
              <w:t>外遮阳幕立柱</w:t>
            </w:r>
            <w:r w:rsidRPr="004512CB">
              <w:rPr>
                <w:rFonts w:ascii="宋体" w:hAnsi="宋体" w:cs="Times New Roman" w:hint="eastAsia"/>
                <w:kern w:val="0"/>
              </w:rPr>
              <w:t>、</w:t>
            </w:r>
            <w:r w:rsidRPr="004512CB">
              <w:rPr>
                <w:rFonts w:ascii="宋体" w:hAnsi="宋体" w:cs="Times New Roman"/>
                <w:kern w:val="0"/>
              </w:rPr>
              <w:t>梁采用≥</w:t>
            </w:r>
            <w:r w:rsidRPr="004512CB">
              <w:rPr>
                <w:rFonts w:ascii="宋体" w:hAnsi="宋体" w:cs="Times New Roman" w:hint="eastAsia"/>
                <w:kern w:val="0"/>
              </w:rPr>
              <w:t>8</w:t>
            </w:r>
            <w:r w:rsidRPr="004512CB">
              <w:rPr>
                <w:rFonts w:ascii="宋体" w:hAnsi="宋体" w:cs="Times New Roman"/>
                <w:kern w:val="0"/>
              </w:rPr>
              <w:t>0mm×</w:t>
            </w:r>
            <w:r w:rsidRPr="004512CB">
              <w:rPr>
                <w:rFonts w:ascii="宋体" w:hAnsi="宋体" w:cs="Times New Roman" w:hint="eastAsia"/>
                <w:kern w:val="0"/>
              </w:rPr>
              <w:t>6</w:t>
            </w:r>
            <w:r w:rsidRPr="004512CB">
              <w:rPr>
                <w:rFonts w:ascii="宋体" w:hAnsi="宋体" w:cs="Times New Roman"/>
                <w:kern w:val="0"/>
              </w:rPr>
              <w:t>0mm×2mm热浸镀锌矩形钢管</w:t>
            </w:r>
            <w:r w:rsidRPr="004512CB">
              <w:rPr>
                <w:rFonts w:ascii="宋体" w:hAnsi="宋体" w:cs="Times New Roman" w:hint="eastAsia"/>
                <w:kern w:val="0"/>
              </w:rPr>
              <w:t>；加强杆件采用6</w:t>
            </w:r>
            <w:r w:rsidRPr="004512CB">
              <w:rPr>
                <w:rFonts w:ascii="宋体" w:hAnsi="宋体" w:cs="Times New Roman"/>
                <w:kern w:val="0"/>
              </w:rPr>
              <w:t>0mm×</w:t>
            </w:r>
            <w:r w:rsidRPr="004512CB">
              <w:rPr>
                <w:rFonts w:ascii="宋体" w:hAnsi="宋体" w:cs="Times New Roman" w:hint="eastAsia"/>
                <w:kern w:val="0"/>
              </w:rPr>
              <w:t>6</w:t>
            </w:r>
            <w:r w:rsidRPr="004512CB">
              <w:rPr>
                <w:rFonts w:ascii="宋体" w:hAnsi="宋体" w:cs="Times New Roman"/>
                <w:kern w:val="0"/>
              </w:rPr>
              <w:t>0mm×2mm热浸镀锌钢管</w:t>
            </w:r>
            <w:r w:rsidRPr="004512CB">
              <w:rPr>
                <w:rFonts w:ascii="宋体" w:hAnsi="宋体" w:cs="Times New Roman" w:hint="eastAsia"/>
                <w:kern w:val="0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ascii="宋体" w:hAnsi="宋体" w:cs="宋体" w:hint="eastAsia"/>
                <w:kern w:val="0"/>
              </w:rPr>
              <w:lastRenderedPageBreak/>
              <w:t>4、</w:t>
            </w:r>
            <w:r w:rsidRPr="004512CB">
              <w:rPr>
                <w:rFonts w:ascii="宋体" w:hAnsi="宋体" w:cs="Times New Roman"/>
                <w:kern w:val="0"/>
              </w:rPr>
              <w:t>材质均</w:t>
            </w:r>
            <w:r w:rsidRPr="004512CB">
              <w:rPr>
                <w:rFonts w:ascii="宋体" w:hAnsi="宋体" w:cs="Times New Roman"/>
              </w:rPr>
              <w:t>不低于碳素结构钢Q235</w:t>
            </w:r>
            <w:r w:rsidRPr="004512CB">
              <w:rPr>
                <w:rFonts w:ascii="宋体" w:hAnsi="宋体" w:cs="Times New Roman"/>
                <w:kern w:val="0"/>
              </w:rPr>
              <w:t>。</w:t>
            </w:r>
          </w:p>
        </w:tc>
        <w:tc>
          <w:tcPr>
            <w:tcW w:w="1611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lastRenderedPageBreak/>
              <w:t>32</w:t>
            </w:r>
            <w:r w:rsidRPr="004512CB">
              <w:rPr>
                <w:rFonts w:cs="Times New Roman"/>
                <w:sz w:val="18"/>
                <w:szCs w:val="18"/>
              </w:rPr>
              <w:t>元</w:t>
            </w:r>
            <w:r w:rsidRPr="004512CB">
              <w:rPr>
                <w:rFonts w:cs="Times New Roman"/>
                <w:sz w:val="18"/>
                <w:szCs w:val="18"/>
              </w:rPr>
              <w:t>/</w:t>
            </w:r>
            <w:r w:rsidRPr="004512CB">
              <w:rPr>
                <w:rFonts w:cs="Times New Roman"/>
                <w:sz w:val="18"/>
                <w:szCs w:val="18"/>
              </w:rPr>
              <w:t>平方米</w:t>
            </w:r>
          </w:p>
        </w:tc>
        <w:tc>
          <w:tcPr>
            <w:tcW w:w="1004" w:type="dxa"/>
            <w:vAlign w:val="center"/>
          </w:tcPr>
          <w:p w:rsidR="00B357AF" w:rsidRPr="004512CB" w:rsidRDefault="00B357AF" w:rsidP="00E909E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农机新产品</w:t>
            </w:r>
          </w:p>
        </w:tc>
      </w:tr>
      <w:tr w:rsidR="00B357AF" w:rsidRPr="004512CB" w:rsidTr="00E47741">
        <w:tc>
          <w:tcPr>
            <w:tcW w:w="675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其他机械</w:t>
            </w:r>
          </w:p>
        </w:tc>
        <w:tc>
          <w:tcPr>
            <w:tcW w:w="918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其他机械</w:t>
            </w:r>
          </w:p>
        </w:tc>
        <w:tc>
          <w:tcPr>
            <w:tcW w:w="1276" w:type="dxa"/>
            <w:vAlign w:val="center"/>
          </w:tcPr>
          <w:p w:rsidR="00B357AF" w:rsidRPr="004512CB" w:rsidRDefault="00B357AF" w:rsidP="00E477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温室大棚</w:t>
            </w:r>
          </w:p>
        </w:tc>
        <w:tc>
          <w:tcPr>
            <w:tcW w:w="156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连栋玻璃温室</w:t>
            </w:r>
          </w:p>
        </w:tc>
        <w:tc>
          <w:tcPr>
            <w:tcW w:w="6843" w:type="dxa"/>
          </w:tcPr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1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、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跨度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: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9.6m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，肩高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≥4.0m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2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、主立柱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:≥120mm×60mm×3mm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的矩形钢管热镀锌矩形钢管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3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、侧立柱：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≥120mm×60mm×3mm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的矩形钢管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4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、端面立柱：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≥120mm×60mm×3mm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的矩形钢管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5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、天沟：厚度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≥3mm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；钢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板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加工后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热浸镀锌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；镀锌板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冷弯成型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。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或铝合金型材天沟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6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、覆盖材料为：厚度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≥4mm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的浮法玻璃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,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透光率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≥90%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；厚度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≥8mm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的硬质板塑料，透光率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≥80%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7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、电动屋面开窗机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8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、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基础：</w:t>
            </w:r>
            <w:r w:rsidRPr="004512CB">
              <w:rPr>
                <w:rFonts w:ascii="宋体" w:hAnsi="宋体" w:cs="Times New Roman"/>
                <w:kern w:val="0"/>
                <w:sz w:val="18"/>
                <w:szCs w:val="18"/>
              </w:rPr>
              <w:t>符合NY/T 1145</w:t>
            </w:r>
            <w:r w:rsidRPr="004512CB">
              <w:rPr>
                <w:rFonts w:ascii="宋体" w:hAnsi="宋体" w:cs="Times New Roman" w:hint="eastAsia"/>
                <w:kern w:val="0"/>
                <w:sz w:val="18"/>
                <w:szCs w:val="18"/>
              </w:rPr>
              <w:t>的要求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1611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140</w:t>
            </w:r>
            <w:r w:rsidRPr="004512CB">
              <w:rPr>
                <w:rFonts w:cs="Times New Roman"/>
                <w:sz w:val="18"/>
                <w:szCs w:val="18"/>
              </w:rPr>
              <w:t>元</w:t>
            </w:r>
            <w:r w:rsidRPr="004512CB">
              <w:rPr>
                <w:rFonts w:cs="Times New Roman"/>
                <w:sz w:val="18"/>
                <w:szCs w:val="18"/>
              </w:rPr>
              <w:t>/</w:t>
            </w:r>
            <w:r w:rsidRPr="004512CB">
              <w:rPr>
                <w:rFonts w:cs="Times New Roman"/>
                <w:sz w:val="18"/>
                <w:szCs w:val="18"/>
              </w:rPr>
              <w:t>平方米</w:t>
            </w:r>
          </w:p>
        </w:tc>
        <w:tc>
          <w:tcPr>
            <w:tcW w:w="1004" w:type="dxa"/>
            <w:vAlign w:val="center"/>
          </w:tcPr>
          <w:p w:rsidR="00B357AF" w:rsidRPr="004512CB" w:rsidRDefault="00B357AF" w:rsidP="00E909E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农机新产品</w:t>
            </w:r>
          </w:p>
        </w:tc>
      </w:tr>
      <w:tr w:rsidR="00B357AF" w:rsidRPr="004512CB" w:rsidTr="00E47741">
        <w:trPr>
          <w:trHeight w:val="416"/>
        </w:trPr>
        <w:tc>
          <w:tcPr>
            <w:tcW w:w="675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其他机械</w:t>
            </w:r>
          </w:p>
        </w:tc>
        <w:tc>
          <w:tcPr>
            <w:tcW w:w="918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其他机械</w:t>
            </w:r>
          </w:p>
        </w:tc>
        <w:tc>
          <w:tcPr>
            <w:tcW w:w="1276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畜牧用车辆消毒（清洁）设备</w:t>
            </w:r>
          </w:p>
        </w:tc>
        <w:tc>
          <w:tcPr>
            <w:tcW w:w="1560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畜牧用车辆消毒（清洁）设备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（不含钢结构部分和污水处理设备）</w:t>
            </w:r>
          </w:p>
        </w:tc>
        <w:tc>
          <w:tcPr>
            <w:tcW w:w="6843" w:type="dxa"/>
          </w:tcPr>
          <w:p w:rsidR="00B357AF" w:rsidRPr="009571A3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sz w:val="18"/>
                <w:szCs w:val="18"/>
              </w:rPr>
            </w:pPr>
            <w:r w:rsidRPr="004512CB">
              <w:rPr>
                <w:rFonts w:cs="Times New Roman"/>
                <w:kern w:val="0"/>
                <w:sz w:val="18"/>
                <w:szCs w:val="18"/>
              </w:rPr>
              <w:t>1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消毒烘干温</w:t>
            </w:r>
            <w:r w:rsidRPr="009571A3">
              <w:rPr>
                <w:rFonts w:cs="Times New Roman" w:hint="eastAsia"/>
                <w:kern w:val="0"/>
                <w:sz w:val="18"/>
                <w:szCs w:val="18"/>
              </w:rPr>
              <w:t>度：</w:t>
            </w:r>
            <w:r w:rsidRPr="009571A3">
              <w:rPr>
                <w:rFonts w:cs="Times New Roman"/>
                <w:kern w:val="0"/>
                <w:sz w:val="18"/>
                <w:szCs w:val="18"/>
              </w:rPr>
              <w:t>≥</w:t>
            </w:r>
            <w:r w:rsidRPr="009571A3">
              <w:rPr>
                <w:rFonts w:cs="Times New Roman" w:hint="eastAsia"/>
                <w:kern w:val="0"/>
                <w:sz w:val="18"/>
                <w:szCs w:val="18"/>
              </w:rPr>
              <w:t>70</w:t>
            </w:r>
            <w:r w:rsidRPr="009571A3">
              <w:rPr>
                <w:rFonts w:hint="eastAsia"/>
                <w:sz w:val="18"/>
                <w:szCs w:val="18"/>
              </w:rPr>
              <w:t>℃；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2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、消毒烘干时间：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30min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</w:rPr>
            </w:pPr>
            <w:r w:rsidRPr="004512CB">
              <w:rPr>
                <w:rFonts w:ascii="宋体" w:hAnsi="宋体" w:cs="宋体" w:hint="eastAsia"/>
                <w:kern w:val="0"/>
              </w:rPr>
              <w:t>3、</w:t>
            </w:r>
            <w:r w:rsidRPr="004512CB">
              <w:rPr>
                <w:rFonts w:ascii="宋体" w:hAnsi="宋体" w:cs="Times New Roman" w:hint="eastAsia"/>
                <w:kern w:val="0"/>
                <w:sz w:val="18"/>
                <w:szCs w:val="18"/>
              </w:rPr>
              <w:t>清洗时间：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</w:t>
            </w:r>
            <w:r w:rsidRPr="004512CB">
              <w:rPr>
                <w:rFonts w:ascii="宋体" w:hAnsi="宋体" w:cs="Times New Roman" w:hint="eastAsia"/>
                <w:kern w:val="0"/>
                <w:sz w:val="18"/>
                <w:szCs w:val="18"/>
              </w:rPr>
              <w:t xml:space="preserve"> 5min/次</w:t>
            </w:r>
            <w:r w:rsidRPr="004512CB">
              <w:rPr>
                <w:rFonts w:ascii="宋体" w:hAnsi="宋体" w:cs="宋体" w:hint="eastAsia"/>
                <w:kern w:val="0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ascii="宋体" w:hAnsi="宋体" w:cs="宋体" w:hint="eastAsia"/>
                <w:kern w:val="0"/>
              </w:rPr>
              <w:t>4、消毒灭菌率（非洲猪瘟）：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90%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5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、</w:t>
            </w:r>
            <w:r w:rsidRPr="004512CB">
              <w:rPr>
                <w:rFonts w:cs="Times New Roman"/>
                <w:sz w:val="18"/>
                <w:szCs w:val="18"/>
              </w:rPr>
              <w:t>消毒烘干区工作空间：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</w:t>
            </w:r>
            <w:r w:rsidRPr="004512CB">
              <w:rPr>
                <w:rFonts w:cs="Times New Roman"/>
                <w:sz w:val="18"/>
                <w:szCs w:val="18"/>
              </w:rPr>
              <w:t>400m</w:t>
            </w:r>
            <w:r w:rsidRPr="004512CB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4512CB">
              <w:rPr>
                <w:rFonts w:cs="Times New Roman"/>
                <w:sz w:val="18"/>
                <w:szCs w:val="18"/>
              </w:rPr>
              <w:t>（长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≥16m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</w:t>
            </w:r>
            <w:r w:rsidRPr="004512CB">
              <w:rPr>
                <w:rFonts w:cs="Times New Roman"/>
                <w:sz w:val="18"/>
                <w:szCs w:val="18"/>
              </w:rPr>
              <w:t>宽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≥5m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</w:t>
            </w:r>
            <w:r w:rsidRPr="004512CB">
              <w:rPr>
                <w:rFonts w:cs="Times New Roman"/>
                <w:sz w:val="18"/>
                <w:szCs w:val="18"/>
              </w:rPr>
              <w:t>高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≥5m</w:t>
            </w:r>
            <w:r w:rsidRPr="004512CB">
              <w:rPr>
                <w:rFonts w:cs="Times New Roman"/>
                <w:sz w:val="18"/>
                <w:szCs w:val="18"/>
              </w:rPr>
              <w:t>）</w:t>
            </w:r>
            <w:r w:rsidRPr="004512CB">
              <w:rPr>
                <w:rFonts w:cs="Times New Roman" w:hint="eastAsia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6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、控制系统对消毒</w:t>
            </w:r>
            <w:r w:rsidRPr="004512CB">
              <w:rPr>
                <w:rFonts w:cs="Times New Roman"/>
                <w:sz w:val="18"/>
                <w:szCs w:val="18"/>
              </w:rPr>
              <w:t>烘干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时间和前、中、后三个温区温度进行控制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7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、危险设施设备应安装防护装置、电器控制系统应有接地保护装置、有应急停止装置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、各设备材质均有防锈和防腐功能；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8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、燃烧机：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总功率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4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80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k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W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9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、回收机：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空气流量：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</w:t>
            </w:r>
            <w:r w:rsidRPr="004512CB">
              <w:rPr>
                <w:rFonts w:cs="Times New Roman"/>
                <w:szCs w:val="24"/>
              </w:rPr>
              <w:t>500</w:t>
            </w:r>
            <w:r w:rsidRPr="004512CB">
              <w:rPr>
                <w:rFonts w:cs="Times New Roman" w:hint="eastAsia"/>
                <w:szCs w:val="24"/>
              </w:rPr>
              <w:t>0m</w:t>
            </w:r>
            <w:r w:rsidRPr="004512CB">
              <w:rPr>
                <w:rFonts w:cs="Times New Roman" w:hint="eastAsia"/>
                <w:szCs w:val="24"/>
              </w:rPr>
              <w:t>³</w:t>
            </w:r>
            <w:r w:rsidRPr="004512CB">
              <w:rPr>
                <w:rFonts w:cs="Times New Roman"/>
                <w:szCs w:val="24"/>
              </w:rPr>
              <w:t>/</w:t>
            </w:r>
            <w:r w:rsidRPr="004512CB">
              <w:rPr>
                <w:rFonts w:cs="Times New Roman" w:hint="eastAsia"/>
                <w:szCs w:val="24"/>
              </w:rPr>
              <w:t>h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，有自动除霜功能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10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、气化炉：最大用气量：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≥100kg/h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11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、离心风机：风量：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≥8200m³/h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12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、固定式地喷：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压力：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</w:t>
            </w:r>
            <w:r w:rsidRPr="004512CB">
              <w:rPr>
                <w:rFonts w:cs="Times New Roman"/>
                <w:szCs w:val="24"/>
              </w:rPr>
              <w:t>27kg/cm</w:t>
            </w:r>
            <w:r w:rsidRPr="004512CB">
              <w:rPr>
                <w:rFonts w:cs="Times New Roman" w:hint="eastAsia"/>
                <w:szCs w:val="24"/>
                <w:vertAlign w:val="superscript"/>
              </w:rPr>
              <w:t>2</w:t>
            </w:r>
            <w:r w:rsidRPr="004512CB">
              <w:rPr>
                <w:rFonts w:cs="Times New Roman" w:hint="eastAsia"/>
                <w:szCs w:val="24"/>
              </w:rPr>
              <w:t>，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喷嘴采取工位补偿式无死角排列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；</w:t>
            </w:r>
          </w:p>
          <w:p w:rsidR="00B357AF" w:rsidRPr="004512CB" w:rsidRDefault="00B357AF" w:rsidP="00E47741">
            <w:pPr>
              <w:tabs>
                <w:tab w:val="left" w:pos="1060"/>
              </w:tabs>
              <w:snapToGrid w:val="0"/>
              <w:spacing w:line="240" w:lineRule="exact"/>
              <w:jc w:val="left"/>
              <w:rPr>
                <w:rFonts w:cs="Times New Roman"/>
                <w:kern w:val="0"/>
                <w:sz w:val="18"/>
                <w:szCs w:val="18"/>
              </w:rPr>
            </w:pP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13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、热水高压清洗：输出水量：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≥630L/h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；功率：</w:t>
            </w:r>
            <w:r w:rsidRPr="004512CB">
              <w:rPr>
                <w:rFonts w:cs="Times New Roman"/>
                <w:kern w:val="0"/>
                <w:sz w:val="18"/>
                <w:szCs w:val="18"/>
              </w:rPr>
              <w:t>≥9kW</w:t>
            </w:r>
            <w:r w:rsidRPr="004512CB">
              <w:rPr>
                <w:rFonts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611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/>
                <w:sz w:val="18"/>
                <w:szCs w:val="18"/>
              </w:rPr>
              <w:t>75000</w:t>
            </w:r>
          </w:p>
        </w:tc>
        <w:tc>
          <w:tcPr>
            <w:tcW w:w="1004" w:type="dxa"/>
            <w:vAlign w:val="center"/>
          </w:tcPr>
          <w:p w:rsidR="00B357AF" w:rsidRPr="004512CB" w:rsidRDefault="00B357AF" w:rsidP="00E47741">
            <w:pPr>
              <w:tabs>
                <w:tab w:val="left" w:pos="1060"/>
              </w:tabs>
              <w:spacing w:line="3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512CB">
              <w:rPr>
                <w:rFonts w:cs="Times New Roman" w:hint="eastAsia"/>
                <w:sz w:val="18"/>
                <w:szCs w:val="18"/>
              </w:rPr>
              <w:t>农机新产品</w:t>
            </w:r>
          </w:p>
        </w:tc>
      </w:tr>
    </w:tbl>
    <w:p w:rsidR="00B357AF" w:rsidRPr="00B357AF" w:rsidRDefault="00B357AF" w:rsidP="00B357AF">
      <w:pPr>
        <w:widowControl/>
        <w:wordWrap w:val="0"/>
        <w:rPr>
          <w:rFonts w:ascii="Segoe UI" w:eastAsia="宋体" w:hAnsi="Segoe UI" w:cs="Segoe UI"/>
          <w:color w:val="222222"/>
          <w:kern w:val="0"/>
          <w:sz w:val="24"/>
          <w:szCs w:val="24"/>
        </w:rPr>
      </w:pPr>
      <w:r w:rsidRPr="004512CB">
        <w:rPr>
          <w:rFonts w:cs="Times New Roman" w:hint="eastAsia"/>
          <w:kern w:val="0"/>
        </w:rPr>
        <w:t>备注：序号</w:t>
      </w:r>
      <w:r w:rsidRPr="004512CB">
        <w:rPr>
          <w:rFonts w:cs="Times New Roman" w:hint="eastAsia"/>
          <w:kern w:val="0"/>
        </w:rPr>
        <w:t>2</w:t>
      </w:r>
      <w:r w:rsidRPr="004512CB">
        <w:rPr>
          <w:rFonts w:cs="Times New Roman" w:hint="eastAsia"/>
          <w:kern w:val="0"/>
        </w:rPr>
        <w:t>、</w:t>
      </w:r>
      <w:r w:rsidRPr="004512CB">
        <w:rPr>
          <w:rFonts w:cs="Times New Roman" w:hint="eastAsia"/>
          <w:kern w:val="0"/>
        </w:rPr>
        <w:t>3</w:t>
      </w:r>
      <w:r w:rsidRPr="004512CB">
        <w:rPr>
          <w:rFonts w:cs="Times New Roman" w:hint="eastAsia"/>
          <w:kern w:val="0"/>
        </w:rPr>
        <w:t>、</w:t>
      </w:r>
      <w:r w:rsidRPr="004512CB">
        <w:rPr>
          <w:rFonts w:cs="Times New Roman" w:hint="eastAsia"/>
          <w:kern w:val="0"/>
        </w:rPr>
        <w:t>4</w:t>
      </w:r>
      <w:r w:rsidRPr="004512CB">
        <w:rPr>
          <w:rFonts w:cs="Times New Roman" w:hint="eastAsia"/>
          <w:kern w:val="0"/>
        </w:rPr>
        <w:t>中的各杆件的尺寸要求仅为最低要求，如果风、雪及吊挂荷载超过这些荷载时需要重新计算复核调整截面尺</w:t>
      </w:r>
      <w:r w:rsidR="003661C1">
        <w:rPr>
          <w:rFonts w:cs="Times New Roman" w:hint="eastAsia"/>
          <w:kern w:val="0"/>
        </w:rPr>
        <w:t>寸</w:t>
      </w:r>
      <w:r w:rsidR="003C0087" w:rsidRPr="004512CB">
        <w:rPr>
          <w:rFonts w:ascii="Segoe UI" w:eastAsia="宋体" w:hAnsi="Segoe UI" w:cs="Segoe UI" w:hint="eastAsia"/>
          <w:b/>
          <w:bCs/>
          <w:color w:val="222222"/>
          <w:kern w:val="0"/>
          <w:sz w:val="24"/>
          <w:szCs w:val="24"/>
        </w:rPr>
        <w:t>。</w:t>
      </w:r>
    </w:p>
    <w:p w:rsidR="00125405" w:rsidRPr="00B357AF" w:rsidRDefault="00125405"/>
    <w:sectPr w:rsidR="00125405" w:rsidRPr="00B357AF" w:rsidSect="003C008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15" w:rsidRDefault="00283615" w:rsidP="007F0B53">
      <w:r>
        <w:separator/>
      </w:r>
    </w:p>
  </w:endnote>
  <w:endnote w:type="continuationSeparator" w:id="0">
    <w:p w:rsidR="00283615" w:rsidRDefault="00283615" w:rsidP="007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15" w:rsidRDefault="00283615" w:rsidP="007F0B53">
      <w:r>
        <w:separator/>
      </w:r>
    </w:p>
  </w:footnote>
  <w:footnote w:type="continuationSeparator" w:id="0">
    <w:p w:rsidR="00283615" w:rsidRDefault="00283615" w:rsidP="007F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F"/>
    <w:rsid w:val="00077D92"/>
    <w:rsid w:val="000C21C6"/>
    <w:rsid w:val="00125405"/>
    <w:rsid w:val="00283615"/>
    <w:rsid w:val="002A5A7B"/>
    <w:rsid w:val="003661C1"/>
    <w:rsid w:val="003C0087"/>
    <w:rsid w:val="004512CB"/>
    <w:rsid w:val="005412A3"/>
    <w:rsid w:val="00720D06"/>
    <w:rsid w:val="007E5687"/>
    <w:rsid w:val="007F0B53"/>
    <w:rsid w:val="009571A3"/>
    <w:rsid w:val="00984584"/>
    <w:rsid w:val="00B22DB6"/>
    <w:rsid w:val="00B357AF"/>
    <w:rsid w:val="00C445C9"/>
    <w:rsid w:val="00CF2EE3"/>
    <w:rsid w:val="00D14291"/>
    <w:rsid w:val="00E909E1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93922"/>
  <w15:docId w15:val="{B1A5E1C3-15B9-4C4D-A925-359997A3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57AF"/>
    <w:rPr>
      <w:b/>
      <w:bCs/>
    </w:rPr>
  </w:style>
  <w:style w:type="paragraph" w:styleId="a4">
    <w:name w:val="Normal (Web)"/>
    <w:basedOn w:val="a"/>
    <w:uiPriority w:val="99"/>
    <w:semiHidden/>
    <w:unhideWhenUsed/>
    <w:rsid w:val="00B357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0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0B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0B5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571A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57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5464-3A27-48AD-961E-9A01CB3D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china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巩继伟</cp:lastModifiedBy>
  <cp:revision>6</cp:revision>
  <cp:lastPrinted>2020-07-24T01:25:00Z</cp:lastPrinted>
  <dcterms:created xsi:type="dcterms:W3CDTF">2020-07-24T04:42:00Z</dcterms:created>
  <dcterms:modified xsi:type="dcterms:W3CDTF">2020-07-24T08:25:00Z</dcterms:modified>
</cp:coreProperties>
</file>