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市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（</w:t>
      </w:r>
      <w:r>
        <w:rPr>
          <w:rFonts w:ascii="Times New Roman" w:hAnsi="Times New Roman" w:eastAsia="方正小标宋简体"/>
          <w:kern w:val="0"/>
          <w:sz w:val="36"/>
          <w:szCs w:val="36"/>
        </w:rPr>
        <w:t>州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）中央农机购置</w:t>
      </w:r>
      <w:r>
        <w:rPr>
          <w:rFonts w:ascii="Times New Roman" w:hAnsi="Times New Roman" w:eastAsia="方正小标宋简体"/>
          <w:kern w:val="0"/>
          <w:sz w:val="36"/>
          <w:szCs w:val="36"/>
        </w:rPr>
        <w:t>补贴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等农机化项目</w:t>
      </w:r>
      <w:r>
        <w:rPr>
          <w:rFonts w:ascii="Times New Roman" w:hAnsi="Times New Roman" w:eastAsia="方正小标宋简体"/>
          <w:kern w:val="0"/>
          <w:sz w:val="36"/>
          <w:szCs w:val="36"/>
        </w:rPr>
        <w:t>第三方绩效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评估</w:t>
      </w:r>
      <w:r>
        <w:rPr>
          <w:rFonts w:ascii="Times New Roman" w:hAnsi="Times New Roman" w:eastAsia="方正小标宋简体"/>
          <w:kern w:val="0"/>
          <w:sz w:val="36"/>
          <w:szCs w:val="36"/>
        </w:rPr>
        <w:t>联络人员名单</w:t>
      </w:r>
      <w:bookmarkEnd w:id="0"/>
    </w:p>
    <w:p>
      <w:pPr>
        <w:jc w:val="center"/>
        <w:rPr>
          <w:rFonts w:hint="eastAsia" w:ascii="Times New Roman" w:hAnsi="Times New Roman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32"/>
        <w:gridCol w:w="2114"/>
        <w:gridCol w:w="1685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职务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办公室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16" w:lineRule="atLeast"/>
        <w:rPr>
          <w:rFonts w:ascii="黑体" w:hAnsi="黑体" w:eastAsia="黑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18DE"/>
    <w:rsid w:val="0A7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2021-07-07T03:35:00Z</dcterms:created>
  <dc:creator>庄周梦蝶</dc:creator>
  <cp:lastModifiedBy>庄周梦蝶</cp:lastModifiedBy>
  <dcterms:modified xsi:type="dcterms:W3CDTF">2021-07-07T03:36:36Z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817B791FA3C04BC99AECA6B5C645D66D</vt:lpwstr>
  </property>
</Properties>
</file>