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widowControl/>
        <w:adjustRightInd w:val="0"/>
        <w:snapToGrid w:val="0"/>
        <w:jc w:val="center"/>
        <w:rPr>
          <w:rFonts w:ascii="方正小标宋_GBK" w:hAnsi="方正小标宋_GBK" w:eastAsia="方正小标宋_GBK" w:cs="方正小标宋_GBK"/>
          <w:kern w:val="0"/>
          <w:sz w:val="36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44"/>
        </w:rPr>
        <w:t>参加活动人员回执</w:t>
      </w:r>
      <w:bookmarkEnd w:id="0"/>
    </w:p>
    <w:p>
      <w:pPr>
        <w:widowControl/>
        <w:adjustRightInd w:val="0"/>
        <w:snapToGrid w:val="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78"/>
        <w:gridCol w:w="2306"/>
        <w:gridCol w:w="170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9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7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30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1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19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0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1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19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0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1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9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0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1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B10F3"/>
    <w:rsid w:val="42E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2021-11-05T01:14:00Z</dcterms:created>
  <dc:creator>庄周梦蝶</dc:creator>
  <cp:lastModifiedBy>庄周梦蝶</cp:lastModifiedBy>
  <dcterms:modified xsi:type="dcterms:W3CDTF">2021-11-05T01:18:08Z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463B10038966445FA9FFF95F89447B7D</vt:lpwstr>
  </property>
</Properties>
</file>