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关于</w:t>
      </w:r>
      <w:r>
        <w:rPr>
          <w:rFonts w:hint="eastAsia" w:ascii="黑体" w:hAnsi="黑体" w:eastAsia="黑体"/>
          <w:sz w:val="36"/>
          <w:szCs w:val="36"/>
          <w:lang w:eastAsia="zh-CN"/>
        </w:rPr>
        <w:t>组织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第十九届中国国际农产品交易会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参展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农民</w:t>
      </w:r>
      <w:r>
        <w:rPr>
          <w:rFonts w:hint="eastAsia" w:ascii="黑体" w:hAnsi="黑体" w:eastAsia="黑体"/>
          <w:sz w:val="36"/>
          <w:szCs w:val="36"/>
        </w:rPr>
        <w:t>合作社</w:t>
      </w:r>
      <w:r>
        <w:rPr>
          <w:rFonts w:hint="eastAsia" w:ascii="黑体" w:hAnsi="黑体" w:eastAsia="黑体"/>
          <w:sz w:val="36"/>
          <w:szCs w:val="36"/>
          <w:lang w:eastAsia="zh-CN"/>
        </w:rPr>
        <w:t>名单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公示</w:t>
      </w: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仿宋_GB2312" w:hAnsi="仿宋" w:eastAsia="仿宋_GB2312" w:cs="仿宋"/>
          <w:sz w:val="32"/>
          <w:szCs w:val="32"/>
        </w:rPr>
        <w:t>根据《农业农村部关于举办第十九届中国国际农产品交易会的通知》（农市发</w:t>
      </w:r>
      <w:r>
        <w:rPr>
          <w:rFonts w:ascii="仿宋" w:hAnsi="仿宋" w:eastAsia="仿宋" w:cs="Times New Roman"/>
          <w:sz w:val="32"/>
          <w:szCs w:val="32"/>
        </w:rPr>
        <w:t>〔2021〕5号</w:t>
      </w:r>
      <w:r>
        <w:rPr>
          <w:rFonts w:ascii="仿宋_GB2312" w:hAnsi="仿宋" w:eastAsia="仿宋_GB2312" w:cs="仿宋"/>
          <w:sz w:val="32"/>
          <w:szCs w:val="32"/>
        </w:rPr>
        <w:t>）要求，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农民合作社办公室拟组织省内农民合作社名优特新产品，在深圳市参加第十九届中国国际农产品交易会，并下发了通知。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经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各地农民合作社自愿申报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、县级农业农村(经管)部门审核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地市州农业农村（经管）部门考核推荐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专家评审，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拟推荐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12家农民合作社参展</w:t>
      </w:r>
      <w:r>
        <w:rPr>
          <w:rStyle w:val="7"/>
          <w:rFonts w:hint="eastAsia" w:ascii="仿宋_GB2312" w:hAnsi="仿宋" w:eastAsia="仿宋_GB2312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，现将名单予以公示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武汉金色惠农生态农业专业合作社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丹江口市圣和茶叶专业合作社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南漳县寨子米种植专业合作社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枝江市桔缘柑桔专业合作社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鄂州市梁子湖区富民蓝莓种植专业合作社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孝感市香润水稻种植农民专业合作社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蕲春县桂康蕲艾种植专业合作社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湖北省渔米之乡农旅专业合作社联合社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广水市应山红星养殖专业合作社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鹤峰县天牧牧业专业合作社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天门市绿丰蔬菜种植专业合作社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潜江市千特水稻种植专业合作社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现将拟推荐合作社名单予以公示，公示时间为2021年10月13日至19日。公示期间如有异议，请向湖北省农民合作社办公室反映。</w:t>
      </w:r>
    </w:p>
    <w:p>
      <w:pPr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联系人：黄杰   联系电话：027-87663619  </w:t>
      </w:r>
    </w:p>
    <w:p>
      <w:pPr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>
      <w:pPr>
        <w:jc w:val="right"/>
        <w:rPr>
          <w:rFonts w:ascii="Calibri" w:hAnsi="Calibri" w:eastAsia="宋体" w:cs="Calibri"/>
          <w:szCs w:val="21"/>
        </w:rPr>
      </w:pPr>
      <w:r>
        <w:rPr>
          <w:rFonts w:hint="eastAsia" w:ascii="仿宋_GB2312" w:hAnsi="仿宋" w:eastAsia="仿宋_GB2312" w:cs="仿宋"/>
          <w:sz w:val="32"/>
          <w:szCs w:val="32"/>
        </w:rPr>
        <w:t>湖北省农民合作社办公室</w:t>
      </w:r>
    </w:p>
    <w:p>
      <w:pPr>
        <w:ind w:firstLine="5440" w:firstLineChars="17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2021年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</w:t>
      </w:r>
      <w:r>
        <w:rPr>
          <w:rFonts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13</w:t>
      </w:r>
      <w:r>
        <w:rPr>
          <w:rFonts w:ascii="仿宋_GB2312" w:hAnsi="仿宋" w:eastAsia="仿宋_GB2312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C"/>
    <w:rsid w:val="00102F63"/>
    <w:rsid w:val="00153A41"/>
    <w:rsid w:val="001673A7"/>
    <w:rsid w:val="00242919"/>
    <w:rsid w:val="00250FBC"/>
    <w:rsid w:val="00477B39"/>
    <w:rsid w:val="005051F9"/>
    <w:rsid w:val="005232B7"/>
    <w:rsid w:val="006D2956"/>
    <w:rsid w:val="00721B84"/>
    <w:rsid w:val="00793282"/>
    <w:rsid w:val="007C3452"/>
    <w:rsid w:val="00805720"/>
    <w:rsid w:val="00856C6D"/>
    <w:rsid w:val="009F2BAF"/>
    <w:rsid w:val="00A83A7E"/>
    <w:rsid w:val="00AC1970"/>
    <w:rsid w:val="00B10112"/>
    <w:rsid w:val="00C86C68"/>
    <w:rsid w:val="00D043D7"/>
    <w:rsid w:val="00D0688C"/>
    <w:rsid w:val="00E65A2F"/>
    <w:rsid w:val="00FA0EBB"/>
    <w:rsid w:val="03126CE2"/>
    <w:rsid w:val="03C8215B"/>
    <w:rsid w:val="094F1A37"/>
    <w:rsid w:val="09F22D1B"/>
    <w:rsid w:val="188207B0"/>
    <w:rsid w:val="1B791724"/>
    <w:rsid w:val="1C907CB4"/>
    <w:rsid w:val="2E453433"/>
    <w:rsid w:val="34EA4C88"/>
    <w:rsid w:val="3B382DCD"/>
    <w:rsid w:val="405A2317"/>
    <w:rsid w:val="4BE20449"/>
    <w:rsid w:val="4F7E6365"/>
    <w:rsid w:val="524F0058"/>
    <w:rsid w:val="705A3A14"/>
    <w:rsid w:val="751F618B"/>
    <w:rsid w:val="78B121AD"/>
    <w:rsid w:val="7B5E5BE0"/>
    <w:rsid w:val="7CB03486"/>
    <w:rsid w:val="7DA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日期 Char"/>
    <w:basedOn w:val="5"/>
    <w:link w:val="2"/>
    <w:semiHidden/>
    <w:qFormat/>
    <w:uiPriority w:val="99"/>
  </w:style>
  <w:style w:type="character" w:customStyle="1" w:styleId="7">
    <w:name w:val="ca-21"/>
    <w:qFormat/>
    <w:uiPriority w:val="0"/>
    <w:rPr>
      <w:rFonts w:hint="eastAsia" w:ascii="楷体_GB2312" w:hAnsi="Calibri" w:eastAsia="楷体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346</Characters>
  <Lines>2</Lines>
  <Paragraphs>1</Paragraphs>
  <TotalTime>6</TotalTime>
  <ScaleCrop>false</ScaleCrop>
  <LinksUpToDate>false</LinksUpToDate>
  <CharactersWithSpaces>405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2021-09-29T02:07:00Z</dcterms:created>
  <dc:creator>Administrator</dc:creator>
  <cp:lastModifiedBy>杨沁珑</cp:lastModifiedBy>
  <cp:lastPrinted>2021-10-13T07:27:00Z</cp:lastPrinted>
  <dcterms:modified xsi:type="dcterms:W3CDTF">2021-10-13T07:47:33Z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265A696117DF4E07975AF8B922D5D4FD</vt:lpwstr>
  </property>
</Properties>
</file>