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省农民合作社办公室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开展专题组织生活会</w:t>
      </w:r>
    </w:p>
    <w:p>
      <w:pPr>
        <w:spacing w:line="600" w:lineRule="exact"/>
        <w:jc w:val="center"/>
        <w:rPr>
          <w:rFonts w:ascii="仿宋" w:hAnsi="仿宋" w:eastAsia="仿宋" w:cs="方正小标宋简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根据《关于召开2020年度党支部组织生活会和开展民主评议党员的通知》（鄂农党发〔2021〕</w:t>
      </w:r>
      <w:r>
        <w:rPr>
          <w:rFonts w:ascii="仿宋" w:hAnsi="仿宋" w:eastAsia="仿宋" w:cs="仿宋"/>
          <w:color w:val="000000"/>
          <w:sz w:val="32"/>
          <w:szCs w:val="32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号）文件精神，</w:t>
      </w:r>
      <w:r>
        <w:rPr>
          <w:rFonts w:hint="eastAsia" w:ascii="仿宋" w:hAnsi="仿宋" w:eastAsia="仿宋" w:cs="仿宋"/>
          <w:sz w:val="32"/>
          <w:szCs w:val="32"/>
        </w:rPr>
        <w:t>2月5日下午，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省农民合作社办公室</w:t>
      </w:r>
      <w:r>
        <w:rPr>
          <w:rFonts w:hint="eastAsia" w:ascii="仿宋" w:hAnsi="仿宋" w:eastAsia="仿宋" w:cs="仿宋"/>
          <w:sz w:val="32"/>
          <w:szCs w:val="32"/>
        </w:rPr>
        <w:t>召开专题组织生活会，厅二级巡视员曾红到会指导。办全体党员以诚恳务实的态度，通过深入查摆问题、深刻剖析检查、认真开展批评和自我批评、主要领导点评等方式，切实解决“四风”问题，改进工作作风，助力新时代湖北农民合作社高质量发展，争做政治过硬、本领过硬、作风过硬的乡村振兴干部。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4785360" cy="2386965"/>
            <wp:effectExtent l="0" t="0" r="15240" b="13335"/>
            <wp:docPr id="1" name="图片 1" descr="IMG_20210205_14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10205_143744"/>
                    <pic:cNvPicPr>
                      <a:picLocks noChangeAspect="1"/>
                    </pic:cNvPicPr>
                  </pic:nvPicPr>
                  <pic:blipFill>
                    <a:blip r:embed="rId4"/>
                    <a:srcRect t="24859" r="40" b="-706"/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省农民合作社办公室</w:t>
      </w:r>
      <w:r>
        <w:rPr>
          <w:rFonts w:hint="eastAsia" w:ascii="仿宋" w:hAnsi="仿宋" w:eastAsia="仿宋" w:cs="仿宋"/>
          <w:sz w:val="32"/>
          <w:szCs w:val="32"/>
        </w:rPr>
        <w:t>党支部书记黄倜慎代表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省农民合作社办公室</w:t>
      </w:r>
      <w:r>
        <w:rPr>
          <w:rFonts w:hint="eastAsia" w:ascii="仿宋" w:hAnsi="仿宋" w:eastAsia="仿宋" w:cs="仿宋"/>
          <w:sz w:val="32"/>
          <w:szCs w:val="32"/>
        </w:rPr>
        <w:t>党支部汇报了支部抗疫工作，从“以‘知’为要，加强干部职工理论武装”、“以‘行’为稳，抓好全省农民合作社指导工作”、“以‘乐’为融，推进单位自身建设”、“以‘善’为果，长鸣廉洁自律警钟”四方面汇报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省农民合作社办公室</w:t>
      </w:r>
      <w:r>
        <w:rPr>
          <w:rFonts w:hint="eastAsia" w:ascii="仿宋" w:hAnsi="仿宋" w:eastAsia="仿宋" w:cs="仿宋"/>
          <w:sz w:val="32"/>
          <w:szCs w:val="32"/>
        </w:rPr>
        <w:t>一年来工作开展情况，并带头从理论学习、思想政治、干事创业、为民服务、清正廉洁等方面查摆存在的问题，认真剖析问题根源，提出整改措施。随后，支部党员干部本着对自己、对同志、对班子、对党高度负责的精神，以严肃认真的态度逐一进行个人检视发言，大家畅所欲言、坦诚相见，深入查摆问题、深挖思想根源，自我批评严肃深刻，互相批评推心置腹，达到了红脸出汗、排毒治病的效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曾红同志对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省农民合作社办公室</w:t>
      </w:r>
      <w:r>
        <w:rPr>
          <w:rFonts w:hint="eastAsia" w:ascii="仿宋" w:hAnsi="仿宋" w:eastAsia="仿宋" w:cs="仿宋"/>
          <w:sz w:val="32"/>
          <w:szCs w:val="32"/>
        </w:rPr>
        <w:t>党支部组织生活会作了点评，她认为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省农民合作社办公室</w:t>
      </w:r>
      <w:r>
        <w:rPr>
          <w:rFonts w:hint="eastAsia" w:ascii="仿宋" w:hAnsi="仿宋" w:eastAsia="仿宋" w:cs="仿宋"/>
          <w:sz w:val="32"/>
          <w:szCs w:val="32"/>
        </w:rPr>
        <w:t>党支部高度重视，会前征求意见、交心谈心，准备充分，会上自我剖析深刻，直面问题，接受批评态度诚恳，达到了预期效果，是非常成功的一次组织生活会。同时围绕正视问题，认真落实整改提出了三点要求：一是要求提高认识，认真对待问题和批评；二是加强党支部建设，转作风，提质效；三是严格要求，廉政勤政。强调要加强工作职责、岗位设置等工作谋划，不断学习提升，为农业农村工作做出更大贡献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最后，支部书记黄倜慎同志作了总结表态。黄倜慎同志指出，厅党组高度重视省农民合作社办公室党支部组织生活会，专门安排厅二级巡视员曾红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同志</w:t>
      </w:r>
      <w:r>
        <w:rPr>
          <w:rFonts w:hint="eastAsia" w:ascii="仿宋" w:hAnsi="仿宋" w:eastAsia="仿宋" w:cs="仿宋"/>
          <w:sz w:val="32"/>
          <w:szCs w:val="32"/>
        </w:rPr>
        <w:t>参加支部组织生活会并指导。在曾红同志指导下，支部召开了一次高质量的组织生活会，</w:t>
      </w:r>
      <w:r>
        <w:rPr>
          <w:rFonts w:ascii="仿宋" w:hAnsi="仿宋" w:eastAsia="仿宋"/>
          <w:sz w:val="32"/>
          <w:szCs w:val="32"/>
        </w:rPr>
        <w:t>大家受到了一次深刻的党性锻炼，经历了一次党内生活的洗礼。是一次增强理解的会议、是促进团结的会议、是增强信心的会议、是共同提高的会议。黄倜慎同志</w:t>
      </w:r>
      <w:r>
        <w:rPr>
          <w:rFonts w:hint="eastAsia" w:ascii="仿宋" w:hAnsi="仿宋" w:eastAsia="仿宋" w:cs="仿宋"/>
          <w:sz w:val="32"/>
          <w:szCs w:val="32"/>
        </w:rPr>
        <w:t>要求全体党员干部</w:t>
      </w:r>
      <w:r>
        <w:rPr>
          <w:rFonts w:ascii="仿宋" w:hAnsi="仿宋" w:eastAsia="仿宋"/>
          <w:sz w:val="32"/>
          <w:szCs w:val="32"/>
        </w:rPr>
        <w:t>落实“四抓”来巩固</w:t>
      </w:r>
      <w:r>
        <w:rPr>
          <w:rFonts w:hint="eastAsia" w:ascii="仿宋" w:hAnsi="仿宋" w:eastAsia="仿宋"/>
          <w:sz w:val="32"/>
          <w:szCs w:val="32"/>
        </w:rPr>
        <w:t>组织生活</w:t>
      </w:r>
      <w:r>
        <w:rPr>
          <w:rFonts w:hint="eastAsia" w:ascii="仿宋" w:hAnsi="仿宋" w:eastAsia="仿宋"/>
          <w:sz w:val="32"/>
          <w:szCs w:val="32"/>
          <w:lang w:eastAsia="zh-CN"/>
        </w:rPr>
        <w:t>会</w:t>
      </w:r>
      <w:r>
        <w:rPr>
          <w:rFonts w:ascii="仿宋" w:hAnsi="仿宋" w:eastAsia="仿宋"/>
          <w:sz w:val="32"/>
          <w:szCs w:val="32"/>
        </w:rPr>
        <w:t>成果。一是抓学习。深刻领会曾红巡视员讲话精神，深入学习习近平</w:t>
      </w:r>
      <w:r>
        <w:rPr>
          <w:rFonts w:hint="eastAsia" w:ascii="仿宋" w:hAnsi="仿宋" w:eastAsia="仿宋"/>
          <w:sz w:val="32"/>
          <w:szCs w:val="32"/>
          <w:lang w:eastAsia="zh-CN"/>
        </w:rPr>
        <w:t>新时代</w:t>
      </w:r>
      <w:r>
        <w:rPr>
          <w:rFonts w:ascii="仿宋" w:hAnsi="仿宋" w:eastAsia="仿宋"/>
          <w:sz w:val="32"/>
          <w:szCs w:val="32"/>
        </w:rPr>
        <w:t>中国特色社会主义</w:t>
      </w:r>
      <w:r>
        <w:rPr>
          <w:rFonts w:hint="eastAsia" w:ascii="仿宋" w:hAnsi="仿宋" w:eastAsia="仿宋"/>
          <w:sz w:val="32"/>
          <w:szCs w:val="32"/>
          <w:lang w:eastAsia="zh-CN"/>
        </w:rPr>
        <w:t>思想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，全面领会中央、省委农业农村工作会议、全省农业农村局长会议精神，切实做好厅领导交办的工作。二是抓教育。以学习党的历史为主要内容，在厅机关党委统一部署下，结合我办实际，深入开展党性、党规、党纪教育。三是抓整改。认真归纳整理这次组织生活会大家剖析和提出来的问题，分门别类，列出时间表，逐一整改，全面交账。四是抓立制。要针对存在的问题举一反三，对共性的问题要建章立制，杜绝类似问题再发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DEC27F5"/>
    <w:rsid w:val="00350EE4"/>
    <w:rsid w:val="003A75C2"/>
    <w:rsid w:val="00902DAE"/>
    <w:rsid w:val="009A11F0"/>
    <w:rsid w:val="00C56246"/>
    <w:rsid w:val="1DEC27F5"/>
    <w:rsid w:val="29B470C7"/>
    <w:rsid w:val="36D015DD"/>
    <w:rsid w:val="416C0124"/>
    <w:rsid w:val="45D22FE2"/>
    <w:rsid w:val="50CC2674"/>
    <w:rsid w:val="583E58A5"/>
    <w:rsid w:val="688A05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171</Words>
  <Characters>981</Characters>
  <Lines>8</Lines>
  <Paragraphs>2</Paragraphs>
  <TotalTime>21</TotalTime>
  <ScaleCrop>false</ScaleCrop>
  <LinksUpToDate>false</LinksUpToDate>
  <CharactersWithSpaces>1150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2021-02-07T01:11:00Z</dcterms:created>
  <dc:creator>Leng</dc:creator>
  <cp:lastModifiedBy>sisi</cp:lastModifiedBy>
  <cp:lastPrinted>2021-02-07T08:02:00Z</cp:lastPrinted>
  <dcterms:modified xsi:type="dcterms:W3CDTF">2021-07-01T02:23:36Z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4711C397EB4642D3B6BE1384E5F2DE53</vt:lpwstr>
  </property>
</Properties>
</file>