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8D" w:rsidRDefault="00011A8D" w:rsidP="00011A8D">
      <w:pPr>
        <w:widowControl/>
        <w:spacing w:line="60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011A8D" w:rsidRDefault="00011A8D" w:rsidP="00011A8D">
      <w:pPr>
        <w:widowControl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011A8D" w:rsidRDefault="00011A8D" w:rsidP="00011A8D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2022</w:t>
      </w:r>
      <w:r>
        <w:rPr>
          <w:rFonts w:ascii="Times New Roman" w:eastAsia="方正小标宋简体" w:hAnsi="Times New Roman" w:hint="eastAsia"/>
          <w:sz w:val="44"/>
          <w:szCs w:val="44"/>
        </w:rPr>
        <w:t>湖北</w:t>
      </w:r>
      <w:proofErr w:type="gramStart"/>
      <w:r>
        <w:rPr>
          <w:rFonts w:ascii="Times New Roman" w:eastAsia="方正小标宋简体" w:hAnsi="Times New Roman" w:hint="eastAsia"/>
          <w:sz w:val="44"/>
          <w:szCs w:val="44"/>
        </w:rPr>
        <w:t>菜籽油</w:t>
      </w:r>
      <w:proofErr w:type="gramEnd"/>
      <w:r>
        <w:rPr>
          <w:rFonts w:ascii="Times New Roman" w:eastAsia="方正小标宋简体" w:hAnsi="Times New Roman" w:hint="eastAsia"/>
          <w:sz w:val="44"/>
          <w:szCs w:val="44"/>
        </w:rPr>
        <w:t>特色品牌信息表</w:t>
      </w:r>
    </w:p>
    <w:p w:rsidR="00011A8D" w:rsidRDefault="00011A8D" w:rsidP="00011A8D">
      <w:pPr>
        <w:widowControl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011A8D" w:rsidRDefault="00011A8D" w:rsidP="00011A8D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推荐部门：（盖章）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3507"/>
        <w:gridCol w:w="2420"/>
        <w:gridCol w:w="2140"/>
      </w:tblGrid>
      <w:tr w:rsidR="00011A8D" w:rsidTr="00011A8D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经营单位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11A8D" w:rsidTr="00011A8D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企业地址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11A8D" w:rsidTr="00011A8D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基地面积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年销售额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11A8D" w:rsidTr="00011A8D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品牌名称</w:t>
            </w:r>
          </w:p>
        </w:tc>
        <w:tc>
          <w:tcPr>
            <w:tcW w:w="8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11A8D" w:rsidTr="00011A8D">
        <w:trPr>
          <w:jc w:val="center"/>
        </w:trPr>
        <w:tc>
          <w:tcPr>
            <w:tcW w:w="9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企业介绍（重点是企业概况、产品特色、加工方式等，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1000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</w:tc>
      </w:tr>
      <w:tr w:rsidR="00011A8D" w:rsidTr="00011A8D">
        <w:trPr>
          <w:trHeight w:val="6777"/>
          <w:jc w:val="center"/>
        </w:trPr>
        <w:tc>
          <w:tcPr>
            <w:tcW w:w="9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11A8D" w:rsidRDefault="00011A8D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1A4821" w:rsidRDefault="001A4821" w:rsidP="00011A8D">
      <w:pPr>
        <w:widowControl/>
        <w:spacing w:line="560" w:lineRule="exact"/>
        <w:jc w:val="left"/>
      </w:pPr>
      <w:bookmarkStart w:id="0" w:name="_GoBack"/>
      <w:bookmarkEnd w:id="0"/>
    </w:p>
    <w:sectPr w:rsidR="001A4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27"/>
    <w:rsid w:val="00011A8D"/>
    <w:rsid w:val="001A4821"/>
    <w:rsid w:val="0073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蒋博</dc:creator>
  <cp:keywords/>
  <dc:description/>
  <cp:lastModifiedBy>蒋博</cp:lastModifiedBy>
  <cp:revision>2</cp:revision>
  <dcterms:created xsi:type="dcterms:W3CDTF">2022-02-18T09:15:00Z</dcterms:created>
  <dcterms:modified xsi:type="dcterms:W3CDTF">2022-02-18T09:15:00Z</dcterms:modified>
</cp:coreProperties>
</file>