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A6" w:rsidRDefault="000F4FA6" w:rsidP="000F4FA6">
      <w:pPr>
        <w:rPr>
          <w:rFonts w:eastAsia="方正小标宋简体" w:cs="Times New Roman"/>
          <w:color w:val="000000"/>
          <w:sz w:val="44"/>
          <w:szCs w:val="44"/>
        </w:rPr>
      </w:pPr>
      <w:r>
        <w:rPr>
          <w:rFonts w:eastAsia="黑体" w:cs="Times New Roman"/>
          <w:color w:val="000000"/>
          <w:sz w:val="32"/>
          <w:szCs w:val="32"/>
        </w:rPr>
        <w:t>附件</w:t>
      </w:r>
      <w:r>
        <w:rPr>
          <w:rFonts w:eastAsia="黑体" w:cs="Times New Roman"/>
          <w:color w:val="000000"/>
          <w:sz w:val="32"/>
          <w:szCs w:val="32"/>
        </w:rPr>
        <w:t>2</w:t>
      </w:r>
    </w:p>
    <w:p w:rsidR="000F4FA6" w:rsidRDefault="000F4FA6" w:rsidP="000F4FA6">
      <w:pPr>
        <w:spacing w:line="600" w:lineRule="exact"/>
        <w:ind w:firstLine="880"/>
        <w:jc w:val="center"/>
        <w:rPr>
          <w:rFonts w:eastAsia="方正小标宋简体" w:cs="Times New Roman"/>
          <w:color w:val="000000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部级油菜高产竞赛报名表</w:t>
      </w:r>
    </w:p>
    <w:p w:rsidR="000F4FA6" w:rsidRDefault="000F4FA6" w:rsidP="000F4FA6">
      <w:pPr>
        <w:spacing w:line="600" w:lineRule="exact"/>
        <w:ind w:firstLine="640"/>
        <w:jc w:val="center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（参赛主体所在县填写）</w:t>
      </w:r>
    </w:p>
    <w:p w:rsidR="000F4FA6" w:rsidRDefault="000F4FA6" w:rsidP="000F4FA6">
      <w:pPr>
        <w:spacing w:line="600" w:lineRule="exact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  <w:u w:val="single"/>
        </w:rPr>
        <w:t xml:space="preserve">           </w:t>
      </w:r>
      <w:r>
        <w:rPr>
          <w:rFonts w:eastAsia="仿宋_GB2312" w:cs="Times New Roman"/>
          <w:sz w:val="32"/>
          <w:szCs w:val="32"/>
        </w:rPr>
        <w:t>县（区、市）</w:t>
      </w:r>
      <w:r>
        <w:rPr>
          <w:rFonts w:eastAsia="仿宋_GB2312" w:cs="Times New Roman"/>
          <w:sz w:val="32"/>
          <w:szCs w:val="32"/>
          <w:u w:val="single"/>
        </w:rPr>
        <w:t xml:space="preserve">           </w:t>
      </w:r>
      <w:r>
        <w:rPr>
          <w:rFonts w:eastAsia="仿宋_GB2312" w:cs="Times New Roman"/>
          <w:sz w:val="32"/>
          <w:szCs w:val="32"/>
        </w:rPr>
        <w:t>类型</w:t>
      </w:r>
      <w:r>
        <w:rPr>
          <w:rFonts w:eastAsia="仿宋_GB2312" w:cs="Times New Roman"/>
          <w:sz w:val="32"/>
          <w:szCs w:val="32"/>
        </w:rPr>
        <w:t xml:space="preserve">                      </w:t>
      </w:r>
      <w:r>
        <w:rPr>
          <w:rFonts w:eastAsia="仿宋_GB2312" w:cs="Times New Roman"/>
          <w:sz w:val="32"/>
          <w:szCs w:val="32"/>
        </w:rPr>
        <w:t>单位：亩、克、公斤</w:t>
      </w:r>
      <w:r>
        <w:rPr>
          <w:rFonts w:eastAsia="仿宋_GB2312" w:cs="Times New Roman"/>
          <w:sz w:val="32"/>
          <w:szCs w:val="32"/>
        </w:rPr>
        <w:t>/</w:t>
      </w:r>
      <w:r>
        <w:rPr>
          <w:rFonts w:eastAsia="仿宋_GB2312" w:cs="Times New Roman"/>
          <w:sz w:val="32"/>
          <w:szCs w:val="32"/>
        </w:rPr>
        <w:t>亩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1056"/>
        <w:gridCol w:w="829"/>
        <w:gridCol w:w="735"/>
        <w:gridCol w:w="891"/>
        <w:gridCol w:w="891"/>
        <w:gridCol w:w="1060"/>
        <w:gridCol w:w="1349"/>
        <w:gridCol w:w="1060"/>
        <w:gridCol w:w="992"/>
        <w:gridCol w:w="1069"/>
        <w:gridCol w:w="1604"/>
        <w:gridCol w:w="984"/>
        <w:gridCol w:w="1055"/>
      </w:tblGrid>
      <w:tr w:rsidR="000F4FA6" w:rsidRPr="000F4FA6" w:rsidTr="000F4FA6">
        <w:trPr>
          <w:trHeight w:val="849"/>
          <w:jc w:val="center"/>
        </w:trPr>
        <w:tc>
          <w:tcPr>
            <w:tcW w:w="211" w:type="pct"/>
            <w:vAlign w:val="center"/>
          </w:tcPr>
          <w:p w:rsidR="000F4FA6" w:rsidRPr="000F4FA6" w:rsidRDefault="000F4FA6" w:rsidP="000F4FA6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/>
                <w:sz w:val="28"/>
                <w:szCs w:val="32"/>
              </w:rPr>
              <w:t>序号</w:t>
            </w:r>
          </w:p>
        </w:tc>
        <w:tc>
          <w:tcPr>
            <w:tcW w:w="372" w:type="pct"/>
            <w:vAlign w:val="center"/>
          </w:tcPr>
          <w:p w:rsidR="000F4FA6" w:rsidRPr="000F4FA6" w:rsidRDefault="000F4FA6" w:rsidP="000F4FA6">
            <w:pPr>
              <w:spacing w:line="400" w:lineRule="exact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/>
                <w:sz w:val="28"/>
                <w:szCs w:val="32"/>
              </w:rPr>
              <w:t>实施</w:t>
            </w:r>
          </w:p>
          <w:p w:rsidR="000F4FA6" w:rsidRPr="000F4FA6" w:rsidRDefault="000F4FA6" w:rsidP="000F4FA6">
            <w:pPr>
              <w:spacing w:line="400" w:lineRule="exact"/>
              <w:ind w:left="140" w:hangingChars="50" w:hanging="140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/>
                <w:sz w:val="28"/>
                <w:szCs w:val="32"/>
              </w:rPr>
              <w:t>地点</w:t>
            </w:r>
          </w:p>
        </w:tc>
        <w:tc>
          <w:tcPr>
            <w:tcW w:w="292" w:type="pct"/>
            <w:vAlign w:val="center"/>
          </w:tcPr>
          <w:p w:rsidR="000F4FA6" w:rsidRPr="000F4FA6" w:rsidRDefault="000F4FA6" w:rsidP="000F4FA6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/>
                <w:sz w:val="28"/>
                <w:szCs w:val="32"/>
              </w:rPr>
              <w:t>参赛主体</w:t>
            </w:r>
          </w:p>
        </w:tc>
        <w:tc>
          <w:tcPr>
            <w:tcW w:w="259" w:type="pct"/>
            <w:vAlign w:val="center"/>
          </w:tcPr>
          <w:p w:rsidR="000F4FA6" w:rsidRPr="000F4FA6" w:rsidRDefault="000F4FA6" w:rsidP="000F4FA6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/>
                <w:sz w:val="28"/>
                <w:szCs w:val="32"/>
              </w:rPr>
              <w:t>面积</w:t>
            </w:r>
          </w:p>
        </w:tc>
        <w:tc>
          <w:tcPr>
            <w:tcW w:w="314" w:type="pct"/>
            <w:vAlign w:val="center"/>
          </w:tcPr>
          <w:p w:rsidR="000F4FA6" w:rsidRPr="000F4FA6" w:rsidRDefault="000F4FA6" w:rsidP="000F4FA6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/>
                <w:sz w:val="28"/>
                <w:szCs w:val="32"/>
              </w:rPr>
              <w:t>种植方式</w:t>
            </w:r>
          </w:p>
        </w:tc>
        <w:tc>
          <w:tcPr>
            <w:tcW w:w="314" w:type="pct"/>
            <w:vAlign w:val="center"/>
          </w:tcPr>
          <w:p w:rsidR="000F4FA6" w:rsidRPr="000F4FA6" w:rsidRDefault="000F4FA6" w:rsidP="000F4FA6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/>
                <w:sz w:val="28"/>
                <w:szCs w:val="32"/>
              </w:rPr>
              <w:t>油菜</w:t>
            </w:r>
          </w:p>
          <w:p w:rsidR="000F4FA6" w:rsidRPr="000F4FA6" w:rsidRDefault="000F4FA6" w:rsidP="000F4FA6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/>
                <w:sz w:val="28"/>
                <w:szCs w:val="32"/>
              </w:rPr>
              <w:t>品种</w:t>
            </w:r>
          </w:p>
        </w:tc>
        <w:tc>
          <w:tcPr>
            <w:tcW w:w="374" w:type="pct"/>
            <w:vAlign w:val="center"/>
          </w:tcPr>
          <w:p w:rsidR="000F4FA6" w:rsidRPr="000F4FA6" w:rsidRDefault="000F4FA6" w:rsidP="000F4FA6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/>
                <w:sz w:val="28"/>
                <w:szCs w:val="32"/>
              </w:rPr>
              <w:t>亩株数</w:t>
            </w:r>
          </w:p>
        </w:tc>
        <w:tc>
          <w:tcPr>
            <w:tcW w:w="476" w:type="pct"/>
            <w:vAlign w:val="center"/>
          </w:tcPr>
          <w:p w:rsidR="000F4FA6" w:rsidRPr="000F4FA6" w:rsidRDefault="000F4FA6" w:rsidP="000F4FA6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 w:hint="eastAsia"/>
                <w:sz w:val="28"/>
                <w:szCs w:val="32"/>
              </w:rPr>
              <w:t>单株有效角果数</w:t>
            </w:r>
          </w:p>
        </w:tc>
        <w:tc>
          <w:tcPr>
            <w:tcW w:w="374" w:type="pct"/>
            <w:vAlign w:val="center"/>
          </w:tcPr>
          <w:p w:rsidR="000F4FA6" w:rsidRPr="000F4FA6" w:rsidRDefault="000F4FA6" w:rsidP="000F4FA6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 w:hint="eastAsia"/>
                <w:sz w:val="28"/>
                <w:szCs w:val="32"/>
              </w:rPr>
              <w:t>每角粒数</w:t>
            </w:r>
          </w:p>
        </w:tc>
        <w:tc>
          <w:tcPr>
            <w:tcW w:w="350" w:type="pct"/>
            <w:vAlign w:val="center"/>
          </w:tcPr>
          <w:p w:rsidR="000F4FA6" w:rsidRPr="000F4FA6" w:rsidRDefault="000F4FA6" w:rsidP="000F4FA6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/>
                <w:sz w:val="28"/>
                <w:szCs w:val="32"/>
              </w:rPr>
              <w:t>千粒重</w:t>
            </w:r>
          </w:p>
        </w:tc>
        <w:tc>
          <w:tcPr>
            <w:tcW w:w="377" w:type="pct"/>
            <w:vAlign w:val="center"/>
          </w:tcPr>
          <w:p w:rsidR="000F4FA6" w:rsidRPr="000F4FA6" w:rsidRDefault="000F4FA6" w:rsidP="000F4FA6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/>
                <w:sz w:val="28"/>
                <w:szCs w:val="32"/>
              </w:rPr>
              <w:t>理论产量</w:t>
            </w:r>
          </w:p>
        </w:tc>
        <w:tc>
          <w:tcPr>
            <w:tcW w:w="566" w:type="pct"/>
            <w:vAlign w:val="center"/>
          </w:tcPr>
          <w:p w:rsidR="000F4FA6" w:rsidRPr="000F4FA6" w:rsidRDefault="000F4FA6" w:rsidP="000F4FA6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/>
                <w:sz w:val="28"/>
                <w:szCs w:val="32"/>
              </w:rPr>
              <w:t>投入品</w:t>
            </w:r>
          </w:p>
          <w:p w:rsidR="000F4FA6" w:rsidRPr="000F4FA6" w:rsidRDefault="000F4FA6" w:rsidP="000F4FA6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/>
                <w:sz w:val="28"/>
                <w:szCs w:val="32"/>
              </w:rPr>
              <w:t>是否合</w:t>
            </w:r>
            <w:proofErr w:type="gramStart"/>
            <w:r w:rsidRPr="000F4FA6">
              <w:rPr>
                <w:rFonts w:eastAsia="仿宋_GB2312" w:cs="Times New Roman"/>
                <w:sz w:val="28"/>
                <w:szCs w:val="32"/>
              </w:rPr>
              <w:t>规</w:t>
            </w:r>
            <w:proofErr w:type="gramEnd"/>
          </w:p>
        </w:tc>
        <w:tc>
          <w:tcPr>
            <w:tcW w:w="347" w:type="pct"/>
            <w:vAlign w:val="center"/>
          </w:tcPr>
          <w:p w:rsidR="000F4FA6" w:rsidRPr="000F4FA6" w:rsidRDefault="000F4FA6" w:rsidP="000F4FA6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/>
                <w:sz w:val="28"/>
                <w:szCs w:val="32"/>
              </w:rPr>
              <w:t>联系人</w:t>
            </w:r>
          </w:p>
        </w:tc>
        <w:tc>
          <w:tcPr>
            <w:tcW w:w="372" w:type="pct"/>
            <w:vAlign w:val="center"/>
          </w:tcPr>
          <w:p w:rsidR="000F4FA6" w:rsidRPr="000F4FA6" w:rsidRDefault="000F4FA6" w:rsidP="000F4FA6">
            <w:pPr>
              <w:spacing w:line="4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/>
                <w:sz w:val="28"/>
                <w:szCs w:val="32"/>
              </w:rPr>
              <w:t>联系方式</w:t>
            </w:r>
          </w:p>
        </w:tc>
      </w:tr>
      <w:tr w:rsidR="000F4FA6" w:rsidRPr="000F4FA6" w:rsidTr="000F4FA6">
        <w:trPr>
          <w:jc w:val="center"/>
        </w:trPr>
        <w:tc>
          <w:tcPr>
            <w:tcW w:w="211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/>
                <w:sz w:val="28"/>
                <w:szCs w:val="32"/>
              </w:rPr>
              <w:t>1</w:t>
            </w:r>
          </w:p>
        </w:tc>
        <w:tc>
          <w:tcPr>
            <w:tcW w:w="372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292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259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314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314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374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476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374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350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377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566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347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372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</w:tr>
      <w:tr w:rsidR="000F4FA6" w:rsidRPr="000F4FA6" w:rsidTr="000F4FA6">
        <w:trPr>
          <w:jc w:val="center"/>
        </w:trPr>
        <w:tc>
          <w:tcPr>
            <w:tcW w:w="211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0F4FA6">
              <w:rPr>
                <w:rFonts w:eastAsia="仿宋_GB2312" w:cs="Times New Roman"/>
                <w:sz w:val="28"/>
                <w:szCs w:val="32"/>
              </w:rPr>
              <w:t>2</w:t>
            </w:r>
          </w:p>
        </w:tc>
        <w:tc>
          <w:tcPr>
            <w:tcW w:w="372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292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259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314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314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374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476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374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350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377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566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347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  <w:tc>
          <w:tcPr>
            <w:tcW w:w="372" w:type="pct"/>
          </w:tcPr>
          <w:p w:rsidR="000F4FA6" w:rsidRPr="000F4FA6" w:rsidRDefault="000F4FA6" w:rsidP="000F4FA6">
            <w:pPr>
              <w:spacing w:line="600" w:lineRule="exact"/>
              <w:jc w:val="center"/>
              <w:rPr>
                <w:rFonts w:eastAsia="仿宋_GB2312" w:cs="Times New Roman"/>
                <w:sz w:val="28"/>
                <w:szCs w:val="32"/>
              </w:rPr>
            </w:pPr>
          </w:p>
        </w:tc>
      </w:tr>
    </w:tbl>
    <w:p w:rsidR="000F4FA6" w:rsidRDefault="000F4FA6" w:rsidP="000F4FA6">
      <w:pPr>
        <w:spacing w:line="500" w:lineRule="exact"/>
        <w:ind w:firstLineChars="200" w:firstLine="64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注：</w:t>
      </w:r>
      <w:r>
        <w:rPr>
          <w:rFonts w:eastAsia="仿宋_GB2312" w:cs="Times New Roman"/>
          <w:sz w:val="32"/>
          <w:szCs w:val="32"/>
        </w:rPr>
        <w:t>1.</w:t>
      </w:r>
      <w:r>
        <w:rPr>
          <w:rFonts w:eastAsia="仿宋_GB2312" w:cs="Times New Roman"/>
          <w:sz w:val="32"/>
          <w:szCs w:val="32"/>
        </w:rPr>
        <w:t>实施地点细化至乡村。</w:t>
      </w:r>
    </w:p>
    <w:p w:rsidR="000F4FA6" w:rsidRDefault="000F4FA6" w:rsidP="000F4FA6">
      <w:pPr>
        <w:spacing w:line="500" w:lineRule="exact"/>
        <w:ind w:firstLineChars="400" w:firstLine="128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2.</w:t>
      </w:r>
      <w:r>
        <w:rPr>
          <w:rFonts w:eastAsia="仿宋_GB2312" w:cs="Times New Roman"/>
          <w:sz w:val="32"/>
          <w:szCs w:val="32"/>
        </w:rPr>
        <w:t>类型主要</w:t>
      </w:r>
      <w:proofErr w:type="gramStart"/>
      <w:r>
        <w:rPr>
          <w:rFonts w:eastAsia="仿宋_GB2312" w:cs="Times New Roman"/>
          <w:sz w:val="32"/>
          <w:szCs w:val="32"/>
        </w:rPr>
        <w:t>指稻油</w:t>
      </w:r>
      <w:proofErr w:type="gramEnd"/>
      <w:r>
        <w:rPr>
          <w:rFonts w:eastAsia="仿宋_GB2312" w:cs="Times New Roman"/>
          <w:sz w:val="32"/>
          <w:szCs w:val="32"/>
        </w:rPr>
        <w:t>、稻</w:t>
      </w:r>
      <w:proofErr w:type="gramStart"/>
      <w:r>
        <w:rPr>
          <w:rFonts w:eastAsia="仿宋_GB2312" w:cs="Times New Roman"/>
          <w:sz w:val="32"/>
          <w:szCs w:val="32"/>
        </w:rPr>
        <w:t>稻</w:t>
      </w:r>
      <w:proofErr w:type="gramEnd"/>
      <w:r>
        <w:rPr>
          <w:rFonts w:eastAsia="仿宋_GB2312" w:cs="Times New Roman"/>
          <w:sz w:val="32"/>
          <w:szCs w:val="32"/>
        </w:rPr>
        <w:t>油、</w:t>
      </w:r>
      <w:proofErr w:type="gramStart"/>
      <w:r>
        <w:rPr>
          <w:rFonts w:eastAsia="仿宋_GB2312" w:cs="Times New Roman"/>
          <w:sz w:val="32"/>
          <w:szCs w:val="32"/>
        </w:rPr>
        <w:t>稻再油</w:t>
      </w:r>
      <w:proofErr w:type="gramEnd"/>
      <w:r>
        <w:rPr>
          <w:rFonts w:eastAsia="仿宋_GB2312" w:cs="Times New Roman"/>
          <w:sz w:val="32"/>
          <w:szCs w:val="32"/>
        </w:rPr>
        <w:t>、旱地轮作。</w:t>
      </w:r>
    </w:p>
    <w:p w:rsidR="000F4FA6" w:rsidRDefault="000F4FA6" w:rsidP="000F4FA6">
      <w:pPr>
        <w:spacing w:line="500" w:lineRule="exact"/>
        <w:ind w:firstLineChars="400" w:firstLine="128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3.</w:t>
      </w:r>
      <w:r>
        <w:rPr>
          <w:rFonts w:eastAsia="仿宋_GB2312" w:cs="Times New Roman" w:hint="eastAsia"/>
          <w:sz w:val="32"/>
          <w:szCs w:val="32"/>
        </w:rPr>
        <w:t>种植方式主要指育苗移栽、翻耕直播、免耕飞播。</w:t>
      </w:r>
    </w:p>
    <w:p w:rsidR="00DF7A4C" w:rsidRDefault="000F4FA6" w:rsidP="000F4FA6">
      <w:pPr>
        <w:spacing w:line="500" w:lineRule="exact"/>
        <w:ind w:leftChars="4923" w:left="10498" w:right="640" w:hangingChars="50" w:hanging="160"/>
        <w:jc w:val="left"/>
      </w:pPr>
      <w:r>
        <w:rPr>
          <w:rFonts w:eastAsia="仿宋_GB2312" w:cs="Times New Roman"/>
          <w:sz w:val="32"/>
          <w:szCs w:val="32"/>
        </w:rPr>
        <w:t>单位（盖章）</w:t>
      </w:r>
      <w:r>
        <w:rPr>
          <w:rFonts w:eastAsia="仿宋_GB2312" w:cs="Times New Roman"/>
          <w:sz w:val="32"/>
          <w:szCs w:val="32"/>
        </w:rPr>
        <w:t xml:space="preserve">                                                                       </w:t>
      </w:r>
      <w:r>
        <w:rPr>
          <w:rFonts w:eastAsia="仿宋_GB2312" w:cs="Times New Roman"/>
          <w:sz w:val="32"/>
          <w:szCs w:val="32"/>
        </w:rPr>
        <w:t>年</w:t>
      </w:r>
      <w:r>
        <w:rPr>
          <w:rFonts w:eastAsia="仿宋_GB2312" w:cs="Times New Roman"/>
          <w:sz w:val="32"/>
          <w:szCs w:val="32"/>
        </w:rPr>
        <w:t xml:space="preserve">   </w:t>
      </w:r>
      <w:r>
        <w:rPr>
          <w:rFonts w:eastAsia="仿宋_GB2312" w:cs="Times New Roman"/>
          <w:sz w:val="32"/>
          <w:szCs w:val="32"/>
        </w:rPr>
        <w:t>月</w:t>
      </w:r>
      <w:r>
        <w:rPr>
          <w:rFonts w:eastAsia="仿宋_GB2312" w:cs="Times New Roman"/>
          <w:sz w:val="32"/>
          <w:szCs w:val="32"/>
        </w:rPr>
        <w:t xml:space="preserve">   </w:t>
      </w:r>
      <w:bookmarkStart w:id="0" w:name="_GoBack"/>
      <w:bookmarkEnd w:id="0"/>
    </w:p>
    <w:sectPr w:rsidR="00DF7A4C" w:rsidSect="000F4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C9" w:rsidRDefault="00BF4FC9" w:rsidP="000F4FA6">
      <w:pPr>
        <w:ind w:firstLine="420"/>
      </w:pPr>
      <w:r>
        <w:separator/>
      </w:r>
    </w:p>
  </w:endnote>
  <w:endnote w:type="continuationSeparator" w:id="0">
    <w:p w:rsidR="00BF4FC9" w:rsidRDefault="00BF4FC9" w:rsidP="000F4FA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A6" w:rsidRDefault="000F4FA6" w:rsidP="000F4FA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A6" w:rsidRDefault="000F4FA6" w:rsidP="000F4FA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A6" w:rsidRDefault="000F4FA6" w:rsidP="000F4FA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C9" w:rsidRDefault="00BF4FC9" w:rsidP="000F4FA6">
      <w:pPr>
        <w:ind w:firstLine="420"/>
      </w:pPr>
      <w:r>
        <w:separator/>
      </w:r>
    </w:p>
  </w:footnote>
  <w:footnote w:type="continuationSeparator" w:id="0">
    <w:p w:rsidR="00BF4FC9" w:rsidRDefault="00BF4FC9" w:rsidP="000F4FA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A6" w:rsidRDefault="000F4FA6" w:rsidP="000F4FA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A6" w:rsidRDefault="000F4FA6" w:rsidP="000F4FA6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A6" w:rsidRDefault="000F4FA6" w:rsidP="000F4FA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7D"/>
    <w:rsid w:val="000F4FA6"/>
    <w:rsid w:val="001E4D5C"/>
    <w:rsid w:val="005E3345"/>
    <w:rsid w:val="00BD1358"/>
    <w:rsid w:val="00BF4FC9"/>
    <w:rsid w:val="00D36C7D"/>
    <w:rsid w:val="00DF7A4C"/>
    <w:rsid w:val="00F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A6"/>
    <w:pPr>
      <w:widowControl w:val="0"/>
      <w:spacing w:line="240" w:lineRule="auto"/>
      <w:ind w:firstLineChars="0" w:firstLine="0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autoRedefine/>
    <w:uiPriority w:val="99"/>
    <w:unhideWhenUsed/>
    <w:rsid w:val="00BD1358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FA6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F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A6"/>
    <w:pPr>
      <w:widowControl w:val="0"/>
      <w:spacing w:line="240" w:lineRule="auto"/>
      <w:ind w:firstLineChars="0" w:firstLine="0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autoRedefine/>
    <w:uiPriority w:val="99"/>
    <w:unhideWhenUsed/>
    <w:rsid w:val="00BD1358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FA6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F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蒋博</dc:creator>
  <cp:keywords/>
  <dc:description/>
  <cp:lastModifiedBy>蒋博</cp:lastModifiedBy>
  <cp:revision>2</cp:revision>
  <dcterms:created xsi:type="dcterms:W3CDTF">2022-12-02T03:20:00Z</dcterms:created>
  <dcterms:modified xsi:type="dcterms:W3CDTF">2022-12-02T03:23:00Z</dcterms:modified>
</cp:coreProperties>
</file>