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B3" w:rsidRDefault="00817AB3" w:rsidP="000F7E7E">
      <w:pPr>
        <w:spacing w:line="4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3663C3" w:rsidRDefault="003663C3" w:rsidP="003663C3">
      <w:pPr>
        <w:jc w:val="left"/>
        <w:rPr>
          <w:rFonts w:eastAsia="宋体" w:cs="Times New Roman"/>
          <w:b/>
          <w:sz w:val="28"/>
          <w:szCs w:val="28"/>
        </w:rPr>
      </w:pPr>
      <w:bookmarkStart w:id="0" w:name="_GoBack"/>
      <w:bookmarkEnd w:id="0"/>
      <w:r>
        <w:rPr>
          <w:rFonts w:eastAsia="宋体" w:cs="Times New Roman" w:hint="eastAsia"/>
          <w:b/>
          <w:sz w:val="28"/>
          <w:szCs w:val="28"/>
        </w:rPr>
        <w:t>附件</w:t>
      </w:r>
    </w:p>
    <w:p w:rsidR="004628B7" w:rsidRPr="00F111D0" w:rsidRDefault="004628B7" w:rsidP="003663C3">
      <w:pPr>
        <w:jc w:val="center"/>
        <w:rPr>
          <w:rFonts w:eastAsia="宋体" w:cs="Times New Roman"/>
          <w:b/>
          <w:sz w:val="28"/>
          <w:szCs w:val="28"/>
        </w:rPr>
      </w:pPr>
      <w:r w:rsidRPr="00F111D0">
        <w:rPr>
          <w:rFonts w:eastAsia="宋体" w:cs="Times New Roman" w:hint="eastAsia"/>
          <w:b/>
          <w:sz w:val="28"/>
          <w:szCs w:val="28"/>
        </w:rPr>
        <w:t>2019-2020</w:t>
      </w:r>
      <w:r w:rsidRPr="00F111D0">
        <w:rPr>
          <w:rFonts w:eastAsia="宋体" w:cs="Times New Roman" w:hint="eastAsia"/>
          <w:b/>
          <w:sz w:val="28"/>
          <w:szCs w:val="28"/>
        </w:rPr>
        <w:t>年度全省组小麦品种区域试验综合性状汇总表（</w:t>
      </w:r>
      <w:r w:rsidRPr="00F111D0">
        <w:rPr>
          <w:rFonts w:eastAsia="宋体" w:cs="Times New Roman" w:hint="eastAsia"/>
          <w:b/>
          <w:sz w:val="28"/>
          <w:szCs w:val="28"/>
        </w:rPr>
        <w:t>A</w:t>
      </w:r>
      <w:r w:rsidRPr="00F111D0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557" w:type="pct"/>
        <w:jc w:val="center"/>
        <w:tblLook w:val="04A0" w:firstRow="1" w:lastRow="0" w:firstColumn="1" w:lastColumn="0" w:noHBand="0" w:noVBand="1"/>
      </w:tblPr>
      <w:tblGrid>
        <w:gridCol w:w="766"/>
        <w:gridCol w:w="1238"/>
        <w:gridCol w:w="956"/>
        <w:gridCol w:w="901"/>
        <w:gridCol w:w="795"/>
        <w:gridCol w:w="402"/>
        <w:gridCol w:w="777"/>
        <w:gridCol w:w="811"/>
        <w:gridCol w:w="554"/>
        <w:gridCol w:w="554"/>
        <w:gridCol w:w="554"/>
        <w:gridCol w:w="548"/>
        <w:gridCol w:w="634"/>
        <w:gridCol w:w="536"/>
        <w:gridCol w:w="536"/>
        <w:gridCol w:w="651"/>
        <w:gridCol w:w="594"/>
        <w:gridCol w:w="493"/>
        <w:gridCol w:w="518"/>
        <w:gridCol w:w="493"/>
        <w:gridCol w:w="493"/>
        <w:gridCol w:w="666"/>
        <w:gridCol w:w="1013"/>
      </w:tblGrid>
      <w:tr w:rsidR="004628B7" w:rsidRPr="00C915AF" w:rsidTr="00731F43">
        <w:trPr>
          <w:trHeight w:val="312"/>
          <w:jc w:val="center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3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增产点比率（</w:t>
            </w: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%</w:t>
            </w: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）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 w:rsidR="00E57CBE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 w:rsidR="00E57CBE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 w:rsidR="00E57CBE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 w:rsidR="00E57CBE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="00E57C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建议</w:t>
            </w:r>
          </w:p>
        </w:tc>
      </w:tr>
      <w:tr w:rsidR="004628B7" w:rsidRPr="00C915AF" w:rsidTr="00731F43">
        <w:trPr>
          <w:trHeight w:val="312"/>
          <w:jc w:val="center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</w:p>
        </w:tc>
      </w:tr>
      <w:tr w:rsidR="004628B7" w:rsidRPr="00C915AF" w:rsidTr="00731F43">
        <w:trPr>
          <w:trHeight w:val="272"/>
          <w:jc w:val="center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610258*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372.14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4.46</w:t>
            </w: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72.7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186.1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84.1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803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15.35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28.9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60.5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7.5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Cs/>
                <w:kern w:val="0"/>
                <w:sz w:val="18"/>
                <w:szCs w:val="21"/>
              </w:rPr>
              <w:t>中强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长辐麦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22*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长江大学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394.79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10.82</w:t>
            </w: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100.0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188.4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89.9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803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13.71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30.3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55.0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1.5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354.35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-0.53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36.4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188.1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81.8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13.53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27.9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53.1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6.0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Cs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HR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3.6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A4</w:t>
            </w:r>
          </w:p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356.25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sz w:val="18"/>
                <w:szCs w:val="21"/>
              </w:rPr>
              <w:t>/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186.0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793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14.31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30.7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61.5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6.6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sz w:val="18"/>
                <w:szCs w:val="21"/>
              </w:rPr>
              <w:t>/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荆麦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202*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荆州农科院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363.70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2.09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72.7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187.3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88.0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834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15.44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33.3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63.3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14.5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Cs/>
                <w:kern w:val="0"/>
                <w:sz w:val="18"/>
                <w:szCs w:val="21"/>
              </w:rPr>
              <w:t>强筋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 w:hint="eastAsia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冈麦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黄冈农科院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356.26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45.5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189.6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82.2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13.26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28.6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56.0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3.7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华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1607*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华中农业大学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387.17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8.68</w:t>
            </w: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100.0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186.9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76.9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13.58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28.7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56.9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4.6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369.39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3.69</w:t>
            </w: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81.8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186.1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810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14.22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31.2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61.3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6.2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润麦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13-8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宜城润禾农作物科研所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363.88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2.14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54.5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186.7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786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14.36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32.6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59.9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3.9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375.28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5.34</w:t>
            </w: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90.9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186.2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86.5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13.44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30.0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61.0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7.2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Cs/>
                <w:kern w:val="0"/>
                <w:sz w:val="18"/>
                <w:szCs w:val="21"/>
              </w:rPr>
              <w:t>中强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长辐麦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长江大学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359.93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1.03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63.6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188.2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87.6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796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14.24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30.9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58.3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4.3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Cs/>
                <w:kern w:val="0"/>
                <w:sz w:val="18"/>
                <w:szCs w:val="21"/>
              </w:rPr>
              <w:t>中筋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C915AF" w:rsidTr="00731F43">
        <w:trPr>
          <w:trHeight w:val="51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A12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377.46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</w:rPr>
              <w:t>5.95</w:t>
            </w:r>
            <w:r w:rsidRPr="005F5FD6">
              <w:rPr>
                <w:rFonts w:eastAsia="宋体" w:cs="Times New Roman"/>
                <w:b/>
                <w:bCs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63.6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185.5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75.4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>801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13.43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28.5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59.7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915AF">
              <w:rPr>
                <w:rFonts w:cs="Times New Roman"/>
                <w:color w:val="000000"/>
                <w:sz w:val="18"/>
                <w:szCs w:val="20"/>
              </w:rPr>
              <w:t xml:space="preserve">8.8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5F5FD6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bCs/>
                <w:kern w:val="0"/>
                <w:sz w:val="18"/>
                <w:szCs w:val="21"/>
              </w:rPr>
            </w:pPr>
            <w:r w:rsidRPr="005F5FD6">
              <w:rPr>
                <w:rFonts w:eastAsia="宋体" w:cs="Times New Roman"/>
                <w:bCs/>
                <w:kern w:val="0"/>
                <w:sz w:val="18"/>
                <w:szCs w:val="21"/>
              </w:rPr>
              <w:t>中强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HR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C915AF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kern w:val="0"/>
                <w:sz w:val="18"/>
                <w:szCs w:val="21"/>
              </w:rPr>
              <w:t>结束区试</w:t>
            </w:r>
          </w:p>
        </w:tc>
      </w:tr>
    </w:tbl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  <w:r w:rsidRPr="00B93084">
        <w:rPr>
          <w:rFonts w:eastAsia="宋体" w:cs="Times New Roman" w:hint="eastAsia"/>
          <w:b/>
          <w:sz w:val="28"/>
          <w:szCs w:val="28"/>
        </w:rPr>
        <w:t>2019-2020</w:t>
      </w:r>
      <w:r w:rsidRPr="00B93084">
        <w:rPr>
          <w:rFonts w:eastAsia="宋体" w:cs="Times New Roman" w:hint="eastAsia"/>
          <w:b/>
          <w:sz w:val="28"/>
          <w:szCs w:val="28"/>
        </w:rPr>
        <w:t>年度全省组小麦区域试验综合性状汇总表（</w:t>
      </w:r>
      <w:r w:rsidRPr="00B93084">
        <w:rPr>
          <w:rFonts w:eastAsia="宋体" w:cs="Times New Roman" w:hint="eastAsia"/>
          <w:b/>
          <w:sz w:val="28"/>
          <w:szCs w:val="28"/>
        </w:rPr>
        <w:t>B</w:t>
      </w:r>
      <w:r w:rsidRPr="00B93084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816" w:type="pct"/>
        <w:jc w:val="center"/>
        <w:tblLook w:val="04A0" w:firstRow="1" w:lastRow="0" w:firstColumn="1" w:lastColumn="0" w:noHBand="0" w:noVBand="1"/>
      </w:tblPr>
      <w:tblGrid>
        <w:gridCol w:w="895"/>
        <w:gridCol w:w="1034"/>
        <w:gridCol w:w="1333"/>
        <w:gridCol w:w="989"/>
        <w:gridCol w:w="846"/>
        <w:gridCol w:w="402"/>
        <w:gridCol w:w="782"/>
        <w:gridCol w:w="817"/>
        <w:gridCol w:w="558"/>
        <w:gridCol w:w="558"/>
        <w:gridCol w:w="558"/>
        <w:gridCol w:w="551"/>
        <w:gridCol w:w="639"/>
        <w:gridCol w:w="558"/>
        <w:gridCol w:w="542"/>
        <w:gridCol w:w="655"/>
        <w:gridCol w:w="597"/>
        <w:gridCol w:w="496"/>
        <w:gridCol w:w="519"/>
        <w:gridCol w:w="522"/>
        <w:gridCol w:w="523"/>
        <w:gridCol w:w="705"/>
        <w:gridCol w:w="1126"/>
      </w:tblGrid>
      <w:tr w:rsidR="00E57CBE" w:rsidRPr="00B21A29" w:rsidTr="00E57CBE">
        <w:trPr>
          <w:trHeight w:val="312"/>
          <w:jc w:val="center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增产点比率（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E" w:rsidRPr="0027657D" w:rsidRDefault="00E57CBE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建议</w:t>
            </w:r>
          </w:p>
        </w:tc>
      </w:tr>
      <w:tr w:rsidR="004628B7" w:rsidRPr="00B21A29" w:rsidTr="00E57CBE">
        <w:trPr>
          <w:trHeight w:val="312"/>
          <w:jc w:val="center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312"/>
          <w:jc w:val="center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B1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353.79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185.7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84.9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14.18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30.7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7.4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华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1337*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华中农业大学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372.37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5.25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81.8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188.6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92.1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837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16.17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37.3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4.2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襄麦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820*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376.37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6.38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90.9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186.7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90.1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14.40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30.9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7.8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龙麦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356*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湖北腾龙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365.94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3.43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81.8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186.8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93.3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13.54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30.6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5.4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鄂麦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1166*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湖北华田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381.83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7.92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90.9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187.6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88.1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13.57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29.1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55.2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5.4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6.4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扶麦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1911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347.33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-1.83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187.5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41.0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79.9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13.43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28.5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11.1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襄麦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383.70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8.45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63.6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187.6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81.8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12.49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27.0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56.6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2.4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鄂麦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608*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367.44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3.86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72.7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186.7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86.4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13.70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28.0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6.3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9.1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龙麦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湖北腾龙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394.70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11.56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90.9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187.8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84.4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14.90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29.1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55.3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9.0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科技大学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349.43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-1.2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189.1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84.9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775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15.53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35.3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7.8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鄂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710818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359.11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1.5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63.6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188.4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85.1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14.27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31.1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6.4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继续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B12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华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华中农业大学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387.62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9.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56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100.0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188.6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84.4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28.7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9.2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</w:tbl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  <w:r w:rsidRPr="00B93084">
        <w:rPr>
          <w:rFonts w:eastAsia="宋体" w:cs="Times New Roman" w:hint="eastAsia"/>
          <w:b/>
          <w:sz w:val="28"/>
          <w:szCs w:val="28"/>
        </w:rPr>
        <w:t>2019-2020</w:t>
      </w:r>
      <w:r w:rsidRPr="00B93084">
        <w:rPr>
          <w:rFonts w:eastAsia="宋体" w:cs="Times New Roman" w:hint="eastAsia"/>
          <w:b/>
          <w:sz w:val="28"/>
          <w:szCs w:val="28"/>
        </w:rPr>
        <w:t>年度全省组小麦区域试验综合性状汇总表（</w:t>
      </w:r>
      <w:r>
        <w:rPr>
          <w:rFonts w:eastAsia="宋体" w:cs="Times New Roman" w:hint="eastAsia"/>
          <w:b/>
          <w:sz w:val="28"/>
          <w:szCs w:val="28"/>
        </w:rPr>
        <w:t>C</w:t>
      </w:r>
      <w:r w:rsidRPr="00B93084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834" w:type="pct"/>
        <w:jc w:val="center"/>
        <w:tblLook w:val="04A0" w:firstRow="1" w:lastRow="0" w:firstColumn="1" w:lastColumn="0" w:noHBand="0" w:noVBand="1"/>
      </w:tblPr>
      <w:tblGrid>
        <w:gridCol w:w="766"/>
        <w:gridCol w:w="1090"/>
        <w:gridCol w:w="1386"/>
        <w:gridCol w:w="1029"/>
        <w:gridCol w:w="806"/>
        <w:gridCol w:w="421"/>
        <w:gridCol w:w="782"/>
        <w:gridCol w:w="840"/>
        <w:gridCol w:w="536"/>
        <w:gridCol w:w="536"/>
        <w:gridCol w:w="536"/>
        <w:gridCol w:w="567"/>
        <w:gridCol w:w="668"/>
        <w:gridCol w:w="567"/>
        <w:gridCol w:w="567"/>
        <w:gridCol w:w="665"/>
        <w:gridCol w:w="713"/>
        <w:gridCol w:w="479"/>
        <w:gridCol w:w="492"/>
        <w:gridCol w:w="492"/>
        <w:gridCol w:w="492"/>
        <w:gridCol w:w="705"/>
        <w:gridCol w:w="1120"/>
      </w:tblGrid>
      <w:tr w:rsidR="00E57CBE" w:rsidRPr="00B21A29" w:rsidTr="00E57CBE">
        <w:trPr>
          <w:trHeight w:val="307"/>
          <w:jc w:val="center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增产点比率（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建议</w:t>
            </w:r>
          </w:p>
        </w:tc>
      </w:tr>
      <w:tr w:rsidR="004628B7" w:rsidRPr="00B21A29" w:rsidTr="00E57CBE">
        <w:trPr>
          <w:trHeight w:val="30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26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长麦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长江大学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358.30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0.21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186.5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88.4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13.97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荆麦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荆州农科院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363.66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1.71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54.5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188.7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88.8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16.36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35.7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继续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364.81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54.5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186.3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87.1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779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14.58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56.0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继续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174*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366.16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2.41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187.4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16.09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58.7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龙麦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湖北龙稻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368.84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3.16*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63.6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188.5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41.4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79.3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15.14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58.4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华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1589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华中农业大学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389.12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8.83**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81.8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187.8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15.76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20.5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优抗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宜城市润禾农作物科研所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383.52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7.26**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90.9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183.5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81.0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15.06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C8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357.55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185.8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85.5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14.61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5.45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363*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科技大学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407.46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13.96**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90.9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188.8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87.2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14.90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蜀鑫麦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湖北华田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350.89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-1.86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54.5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188.2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762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15.32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26.7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5.45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康麦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806*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湖北康地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9.07**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100.0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186.6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85.7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14.41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8.3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东麦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湖北绿神东胜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333.30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-6.78**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27.3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187.5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80.8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775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15.22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33.0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54.6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</w:tbl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  <w:r w:rsidRPr="00B93084">
        <w:rPr>
          <w:rFonts w:eastAsia="宋体" w:cs="Times New Roman" w:hint="eastAsia"/>
          <w:b/>
          <w:sz w:val="28"/>
          <w:szCs w:val="28"/>
        </w:rPr>
        <w:t>2019-2020</w:t>
      </w:r>
      <w:r>
        <w:rPr>
          <w:rFonts w:eastAsia="宋体" w:cs="Times New Roman" w:hint="eastAsia"/>
          <w:b/>
          <w:sz w:val="28"/>
          <w:szCs w:val="28"/>
        </w:rPr>
        <w:t>年度鄂北</w:t>
      </w:r>
      <w:r w:rsidRPr="00B93084">
        <w:rPr>
          <w:rFonts w:eastAsia="宋体" w:cs="Times New Roman" w:hint="eastAsia"/>
          <w:b/>
          <w:sz w:val="28"/>
          <w:szCs w:val="28"/>
        </w:rPr>
        <w:t>组小麦区域试验综合性状汇总表（</w:t>
      </w:r>
      <w:r>
        <w:rPr>
          <w:rFonts w:eastAsia="宋体" w:cs="Times New Roman" w:hint="eastAsia"/>
          <w:b/>
          <w:sz w:val="28"/>
          <w:szCs w:val="28"/>
        </w:rPr>
        <w:t>D</w:t>
      </w:r>
      <w:r w:rsidRPr="00B93084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834" w:type="pct"/>
        <w:jc w:val="center"/>
        <w:tblLook w:val="04A0" w:firstRow="1" w:lastRow="0" w:firstColumn="1" w:lastColumn="0" w:noHBand="0" w:noVBand="1"/>
      </w:tblPr>
      <w:tblGrid>
        <w:gridCol w:w="766"/>
        <w:gridCol w:w="1095"/>
        <w:gridCol w:w="1387"/>
        <w:gridCol w:w="1033"/>
        <w:gridCol w:w="731"/>
        <w:gridCol w:w="422"/>
        <w:gridCol w:w="783"/>
        <w:gridCol w:w="841"/>
        <w:gridCol w:w="536"/>
        <w:gridCol w:w="537"/>
        <w:gridCol w:w="569"/>
        <w:gridCol w:w="569"/>
        <w:gridCol w:w="670"/>
        <w:gridCol w:w="569"/>
        <w:gridCol w:w="569"/>
        <w:gridCol w:w="667"/>
        <w:gridCol w:w="715"/>
        <w:gridCol w:w="481"/>
        <w:gridCol w:w="494"/>
        <w:gridCol w:w="494"/>
        <w:gridCol w:w="494"/>
        <w:gridCol w:w="705"/>
        <w:gridCol w:w="1128"/>
      </w:tblGrid>
      <w:tr w:rsidR="00E57CBE" w:rsidRPr="00B21A29" w:rsidTr="00E57CBE">
        <w:trPr>
          <w:trHeight w:val="307"/>
          <w:jc w:val="center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增产点比率（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建议</w:t>
            </w:r>
          </w:p>
        </w:tc>
      </w:tr>
      <w:tr w:rsidR="004628B7" w:rsidRPr="00B21A29" w:rsidTr="00E57CBE">
        <w:trPr>
          <w:trHeight w:val="30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26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590*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湖北鄂科华泰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418.09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7.68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198.6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86.1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14.63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扶麦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459.15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18.26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197.7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88.3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13.47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28.8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810416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380.12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-2.1</w:t>
            </w:r>
            <w:r w:rsidR="00E65C9F"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22.2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195.3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84.4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16.10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赛德麦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河南赛德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421.78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8.63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88.9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86.7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15.28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34.1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中国农科院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作科所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371.82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-4.23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44.4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195.1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83.3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13.24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27.7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绿雨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188*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安徽绿雨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356.80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-8.1</w:t>
            </w:r>
            <w:r w:rsidR="00E65C9F"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44.4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199.8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89.0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14.54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58.2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T81855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420.34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8.26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88.9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197.2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89.6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14.72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6.3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40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徐农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029*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江苏徐农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355.40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-8.46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33.3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198.0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88.5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15.03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378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D9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388.26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195.8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29.8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85.9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14.43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64.5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漯麦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47*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漯河市农科院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435.72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12.22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197.7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96.0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15.06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34.1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14.4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1099*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科技大学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445.81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14.82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199.8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89.0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14.77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D12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284.04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-26.84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86.4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63.1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</w:tbl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  <w:r w:rsidRPr="00B93084">
        <w:rPr>
          <w:rFonts w:eastAsia="宋体" w:cs="Times New Roman" w:hint="eastAsia"/>
          <w:b/>
          <w:sz w:val="28"/>
          <w:szCs w:val="28"/>
        </w:rPr>
        <w:t>2019-2020</w:t>
      </w:r>
      <w:r w:rsidRPr="00B93084">
        <w:rPr>
          <w:rFonts w:eastAsia="宋体" w:cs="Times New Roman" w:hint="eastAsia"/>
          <w:b/>
          <w:sz w:val="28"/>
          <w:szCs w:val="28"/>
        </w:rPr>
        <w:t>年度</w:t>
      </w:r>
      <w:r>
        <w:rPr>
          <w:rFonts w:eastAsia="宋体" w:cs="Times New Roman" w:hint="eastAsia"/>
          <w:b/>
          <w:sz w:val="28"/>
          <w:szCs w:val="28"/>
        </w:rPr>
        <w:t>鄂北</w:t>
      </w:r>
      <w:r w:rsidRPr="00B93084">
        <w:rPr>
          <w:rFonts w:eastAsia="宋体" w:cs="Times New Roman" w:hint="eastAsia"/>
          <w:b/>
          <w:sz w:val="28"/>
          <w:szCs w:val="28"/>
        </w:rPr>
        <w:t>组小麦区域试验综合性状汇总表（</w:t>
      </w:r>
      <w:r>
        <w:rPr>
          <w:rFonts w:eastAsia="宋体" w:cs="Times New Roman" w:hint="eastAsia"/>
          <w:b/>
          <w:sz w:val="28"/>
          <w:szCs w:val="28"/>
        </w:rPr>
        <w:t>E</w:t>
      </w:r>
      <w:r w:rsidRPr="00B93084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834" w:type="pct"/>
        <w:jc w:val="center"/>
        <w:tblLook w:val="04A0" w:firstRow="1" w:lastRow="0" w:firstColumn="1" w:lastColumn="0" w:noHBand="0" w:noVBand="1"/>
      </w:tblPr>
      <w:tblGrid>
        <w:gridCol w:w="766"/>
        <w:gridCol w:w="1095"/>
        <w:gridCol w:w="1387"/>
        <w:gridCol w:w="1033"/>
        <w:gridCol w:w="731"/>
        <w:gridCol w:w="422"/>
        <w:gridCol w:w="783"/>
        <w:gridCol w:w="841"/>
        <w:gridCol w:w="536"/>
        <w:gridCol w:w="537"/>
        <w:gridCol w:w="569"/>
        <w:gridCol w:w="569"/>
        <w:gridCol w:w="670"/>
        <w:gridCol w:w="569"/>
        <w:gridCol w:w="569"/>
        <w:gridCol w:w="667"/>
        <w:gridCol w:w="715"/>
        <w:gridCol w:w="481"/>
        <w:gridCol w:w="494"/>
        <w:gridCol w:w="494"/>
        <w:gridCol w:w="494"/>
        <w:gridCol w:w="705"/>
        <w:gridCol w:w="1128"/>
      </w:tblGrid>
      <w:tr w:rsidR="00E57CBE" w:rsidRPr="00B21A29" w:rsidTr="00E57CBE">
        <w:trPr>
          <w:trHeight w:val="307"/>
          <w:jc w:val="center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增产点比率（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建议</w:t>
            </w:r>
          </w:p>
        </w:tc>
      </w:tr>
      <w:tr w:rsidR="004628B7" w:rsidRPr="00B21A29" w:rsidTr="00E57CBE">
        <w:trPr>
          <w:trHeight w:val="30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26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襄原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襄阳绿泽源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411.05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4.75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198.9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77.5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湖北鄂科华泰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398.60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1.57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199.1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81.4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8.2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177*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383.25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-2.34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85.4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15.70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34.5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E4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392.43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196.3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85.5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14.90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14.5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扶麦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1901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415.69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5.93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81.3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20.5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鄂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省农科院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粮作所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404.98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3.2</w:t>
            </w:r>
            <w:r w:rsidR="001424E3"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85.7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14.60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兴麦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566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湖北京谷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302.84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-22.83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199.3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29.9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93.5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15.20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32.2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57.5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519*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科技大学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430.79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9.78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197.2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79.5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14.40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10.1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龙麦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湖北腾龙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412.23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5.05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199.0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89.8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15.20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34.5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继续试验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濮麦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8062*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濮阳农科院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451.68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200.1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44.8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87.8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15.00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31.3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15CA78*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中国农科院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作科所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457.27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16.53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86.1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62.2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16.7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B21A29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E12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金粒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269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河南金粒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351.89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-10.33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197.8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right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79.4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31.0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63.5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6.6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终止试验</w:t>
            </w:r>
          </w:p>
        </w:tc>
      </w:tr>
    </w:tbl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  <w:r w:rsidRPr="00B93084">
        <w:rPr>
          <w:rFonts w:eastAsia="宋体" w:cs="Times New Roman" w:hint="eastAsia"/>
          <w:b/>
          <w:sz w:val="28"/>
          <w:szCs w:val="28"/>
        </w:rPr>
        <w:t>2019-2020</w:t>
      </w:r>
      <w:r>
        <w:rPr>
          <w:rFonts w:eastAsia="宋体" w:cs="Times New Roman" w:hint="eastAsia"/>
          <w:b/>
          <w:sz w:val="28"/>
          <w:szCs w:val="28"/>
        </w:rPr>
        <w:t>年度襄阳</w:t>
      </w:r>
      <w:r w:rsidRPr="00B93084">
        <w:rPr>
          <w:rFonts w:eastAsia="宋体" w:cs="Times New Roman" w:hint="eastAsia"/>
          <w:b/>
          <w:sz w:val="28"/>
          <w:szCs w:val="28"/>
        </w:rPr>
        <w:t>组小麦区域试验综合性状汇总表（</w:t>
      </w:r>
      <w:r>
        <w:rPr>
          <w:rFonts w:eastAsia="宋体" w:cs="Times New Roman" w:hint="eastAsia"/>
          <w:b/>
          <w:sz w:val="28"/>
          <w:szCs w:val="28"/>
        </w:rPr>
        <w:t>F</w:t>
      </w:r>
      <w:r w:rsidRPr="00B93084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834" w:type="pct"/>
        <w:jc w:val="center"/>
        <w:tblLook w:val="04A0" w:firstRow="1" w:lastRow="0" w:firstColumn="1" w:lastColumn="0" w:noHBand="0" w:noVBand="1"/>
      </w:tblPr>
      <w:tblGrid>
        <w:gridCol w:w="766"/>
        <w:gridCol w:w="1095"/>
        <w:gridCol w:w="1387"/>
        <w:gridCol w:w="1036"/>
        <w:gridCol w:w="734"/>
        <w:gridCol w:w="422"/>
        <w:gridCol w:w="783"/>
        <w:gridCol w:w="841"/>
        <w:gridCol w:w="536"/>
        <w:gridCol w:w="539"/>
        <w:gridCol w:w="568"/>
        <w:gridCol w:w="568"/>
        <w:gridCol w:w="669"/>
        <w:gridCol w:w="568"/>
        <w:gridCol w:w="568"/>
        <w:gridCol w:w="666"/>
        <w:gridCol w:w="714"/>
        <w:gridCol w:w="480"/>
        <w:gridCol w:w="494"/>
        <w:gridCol w:w="494"/>
        <w:gridCol w:w="494"/>
        <w:gridCol w:w="705"/>
        <w:gridCol w:w="1128"/>
      </w:tblGrid>
      <w:tr w:rsidR="00E57CBE" w:rsidRPr="0027657D" w:rsidTr="00E57CBE">
        <w:trPr>
          <w:trHeight w:val="307"/>
          <w:jc w:val="center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增产点比率（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建议</w:t>
            </w:r>
          </w:p>
        </w:tc>
      </w:tr>
      <w:tr w:rsidR="004628B7" w:rsidRPr="0027657D" w:rsidTr="00E57CBE">
        <w:trPr>
          <w:trHeight w:val="30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27657D" w:rsidTr="00E57CBE">
        <w:trPr>
          <w:trHeight w:val="26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101*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河南农科院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小麦所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316.88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-12.24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196.3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28.0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85.1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767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15.60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35.4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822*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科技大学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342.49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-5.15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37.5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196.5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86.2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11.70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27.3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42.5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伟隆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136*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陕西杨凌伟隆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347.73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-3.70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37.5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197.1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80.9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泛麦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地神种业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379.66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5.14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75.0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197.1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79.6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21.5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52.5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F5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361.07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193.3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84.2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11.30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23.9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54.9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弱筋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585*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西北农林科技大学农学院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414.30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14.74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195.6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38.6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77.6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11.50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23.4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979*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西北农林科技大学农学院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313.97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-13.05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195.0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82.0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12.30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26.3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怀川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916*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怀川种业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307.22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-14.92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195.1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34.8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78.6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12.60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伟隆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陕西杨凌伟隆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349.21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-3.29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196.8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79.0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11.90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23.0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F10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529*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西北农林科技大学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410.80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13.77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194.9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81.1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11.60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21.1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54.9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弱筋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24.5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</w:tbl>
    <w:p w:rsidR="004628B7" w:rsidRPr="0027657D" w:rsidRDefault="004628B7" w:rsidP="0027657D">
      <w:pPr>
        <w:widowControl/>
        <w:snapToGrid w:val="0"/>
        <w:jc w:val="center"/>
        <w:rPr>
          <w:rFonts w:eastAsia="宋体" w:cs="Times New Roman"/>
          <w:color w:val="000000"/>
          <w:kern w:val="0"/>
          <w:sz w:val="18"/>
          <w:szCs w:val="21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4628B7">
      <w:pPr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27657D" w:rsidRDefault="0027657D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</w:p>
    <w:p w:rsidR="004628B7" w:rsidRDefault="004628B7" w:rsidP="0027657D">
      <w:pPr>
        <w:widowControl/>
        <w:snapToGrid w:val="0"/>
        <w:jc w:val="center"/>
        <w:rPr>
          <w:rFonts w:eastAsia="宋体" w:cs="Times New Roman"/>
          <w:b/>
          <w:sz w:val="28"/>
          <w:szCs w:val="28"/>
        </w:rPr>
      </w:pPr>
      <w:r w:rsidRPr="00B93084">
        <w:rPr>
          <w:rFonts w:eastAsia="宋体" w:cs="Times New Roman" w:hint="eastAsia"/>
          <w:b/>
          <w:sz w:val="28"/>
          <w:szCs w:val="28"/>
        </w:rPr>
        <w:t>2019-2020</w:t>
      </w:r>
      <w:r>
        <w:rPr>
          <w:rFonts w:eastAsia="宋体" w:cs="Times New Roman" w:hint="eastAsia"/>
          <w:b/>
          <w:sz w:val="28"/>
          <w:szCs w:val="28"/>
        </w:rPr>
        <w:t>年度襄阳</w:t>
      </w:r>
      <w:r w:rsidRPr="00B93084">
        <w:rPr>
          <w:rFonts w:eastAsia="宋体" w:cs="Times New Roman" w:hint="eastAsia"/>
          <w:b/>
          <w:sz w:val="28"/>
          <w:szCs w:val="28"/>
        </w:rPr>
        <w:t>组小麦区域试验综合性状汇总表（</w:t>
      </w:r>
      <w:r>
        <w:rPr>
          <w:rFonts w:eastAsia="宋体" w:cs="Times New Roman" w:hint="eastAsia"/>
          <w:b/>
          <w:sz w:val="28"/>
          <w:szCs w:val="28"/>
        </w:rPr>
        <w:t>G</w:t>
      </w:r>
      <w:r w:rsidRPr="00B93084">
        <w:rPr>
          <w:rFonts w:eastAsia="宋体" w:cs="Times New Roman" w:hint="eastAsia"/>
          <w:b/>
          <w:sz w:val="28"/>
          <w:szCs w:val="28"/>
        </w:rPr>
        <w:t>组）</w:t>
      </w:r>
    </w:p>
    <w:tbl>
      <w:tblPr>
        <w:tblW w:w="5834" w:type="pct"/>
        <w:jc w:val="center"/>
        <w:tblLook w:val="04A0" w:firstRow="1" w:lastRow="0" w:firstColumn="1" w:lastColumn="0" w:noHBand="0" w:noVBand="1"/>
      </w:tblPr>
      <w:tblGrid>
        <w:gridCol w:w="766"/>
        <w:gridCol w:w="1095"/>
        <w:gridCol w:w="1387"/>
        <w:gridCol w:w="1036"/>
        <w:gridCol w:w="734"/>
        <w:gridCol w:w="422"/>
        <w:gridCol w:w="783"/>
        <w:gridCol w:w="841"/>
        <w:gridCol w:w="536"/>
        <w:gridCol w:w="539"/>
        <w:gridCol w:w="568"/>
        <w:gridCol w:w="568"/>
        <w:gridCol w:w="669"/>
        <w:gridCol w:w="568"/>
        <w:gridCol w:w="568"/>
        <w:gridCol w:w="666"/>
        <w:gridCol w:w="714"/>
        <w:gridCol w:w="480"/>
        <w:gridCol w:w="494"/>
        <w:gridCol w:w="494"/>
        <w:gridCol w:w="494"/>
        <w:gridCol w:w="705"/>
        <w:gridCol w:w="1128"/>
      </w:tblGrid>
      <w:tr w:rsidR="00E57CBE" w:rsidRPr="0027657D" w:rsidTr="00E57CBE">
        <w:trPr>
          <w:trHeight w:val="307"/>
          <w:jc w:val="center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编号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品种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第一选育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供种单位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平均亩产（公斤）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比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产量位次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增产点比率（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生育期（天）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穗粒数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千粒重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株高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容重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(g/l)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粗蛋白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湿面筋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吸水率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稳定时间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(min)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品质等级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赤霉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条锈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白粉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C915AF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C915AF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纹枯</w:t>
            </w:r>
            <w:r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病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倒伏面积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%</w:t>
            </w:r>
            <w:r w:rsidRPr="0027657D">
              <w:rPr>
                <w:rFonts w:eastAsia="宋体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E" w:rsidRPr="0027657D" w:rsidRDefault="00E57CBE" w:rsidP="00E57CBE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建议</w:t>
            </w:r>
          </w:p>
        </w:tc>
      </w:tr>
      <w:tr w:rsidR="004628B7" w:rsidRPr="0027657D" w:rsidTr="00E57CBE">
        <w:trPr>
          <w:trHeight w:val="30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27657D" w:rsidTr="00E57CBE">
        <w:trPr>
          <w:trHeight w:val="267"/>
          <w:jc w:val="center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8B7" w:rsidRPr="0027657D" w:rsidRDefault="004628B7" w:rsidP="00731F4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G1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郑麦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9023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（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CK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367.52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193.8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33.6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40.2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87.0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11.70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/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博农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6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博农种子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337.81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-8.08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44.4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196.2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82.2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9.80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20.0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54.6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弱筋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20.2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43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恒进麦</w:t>
            </w:r>
          </w:p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安徽恒进农业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334.17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-9.08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33.3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197.2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37.8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93.0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28.5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60.1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中强筋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新麦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21*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河南九圣禾新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337.69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-8.12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33.3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197.0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89.0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27.2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85*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393.92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77.8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194.1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32.3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45.6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79.6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25.6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16.7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中意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号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宜城润禾农作物科研所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418.89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13.98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88.9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196.8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41.0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78.9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11.80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24.1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63.7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14.8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扶麦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1802*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409.06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11.30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100.0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197.7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47.3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77.8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12.60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29.0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62.3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扶麦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1801*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湖北扶轮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414.17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12.69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88.9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198.1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43.1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75.2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12.40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27.9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59.4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3.6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徐农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029*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徐农种业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356.41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-3.02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44.4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197.0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35.9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36.8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85.4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12.90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28.3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61.5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6.0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  <w:tr w:rsidR="004628B7" w:rsidRPr="0027657D" w:rsidTr="00E57CBE">
        <w:trPr>
          <w:trHeight w:val="454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G10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襄麦</w:t>
            </w: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95*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襄阳农科院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393.58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7.09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77.8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193.8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30.3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46.3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80.0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798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13.20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29.7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64.0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 xml:space="preserve">2.4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中筋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HS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22.8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7" w:rsidRPr="0027657D" w:rsidRDefault="004628B7" w:rsidP="0027657D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  <w:r w:rsidRPr="0027657D"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  <w:t>结束区试</w:t>
            </w:r>
          </w:p>
        </w:tc>
      </w:tr>
    </w:tbl>
    <w:p w:rsidR="001E542D" w:rsidRPr="0027657D" w:rsidRDefault="001E542D" w:rsidP="0027657D">
      <w:pPr>
        <w:widowControl/>
        <w:snapToGrid w:val="0"/>
        <w:jc w:val="center"/>
        <w:rPr>
          <w:rFonts w:eastAsia="宋体" w:cs="Times New Roman"/>
          <w:color w:val="000000"/>
          <w:kern w:val="0"/>
          <w:sz w:val="18"/>
          <w:szCs w:val="21"/>
        </w:rPr>
      </w:pPr>
    </w:p>
    <w:sectPr w:rsidR="001E542D" w:rsidRPr="0027657D">
      <w:footerReference w:type="default" r:id="rId8"/>
      <w:pgSz w:w="16838" w:h="11906" w:orient="landscape"/>
      <w:pgMar w:top="1418" w:right="1474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FF" w:rsidRDefault="000F57FF" w:rsidP="000F7E7E">
      <w:r>
        <w:separator/>
      </w:r>
    </w:p>
  </w:endnote>
  <w:endnote w:type="continuationSeparator" w:id="0">
    <w:p w:rsidR="000F57FF" w:rsidRDefault="000F57FF" w:rsidP="000F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43" w:rsidRDefault="00731F4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21CF">
      <w:rPr>
        <w:rStyle w:val="ae"/>
        <w:noProof/>
      </w:rPr>
      <w:t>2</w:t>
    </w:r>
    <w:r>
      <w:rPr>
        <w:rStyle w:val="ae"/>
      </w:rPr>
      <w:fldChar w:fldCharType="end"/>
    </w:r>
  </w:p>
  <w:p w:rsidR="00731F43" w:rsidRDefault="00731F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FF" w:rsidRDefault="000F57FF" w:rsidP="000F7E7E">
      <w:r>
        <w:separator/>
      </w:r>
    </w:p>
  </w:footnote>
  <w:footnote w:type="continuationSeparator" w:id="0">
    <w:p w:rsidR="000F57FF" w:rsidRDefault="000F57FF" w:rsidP="000F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C276"/>
    <w:multiLevelType w:val="singleLevel"/>
    <w:tmpl w:val="0F20C27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800EC6"/>
    <w:rsid w:val="00043B36"/>
    <w:rsid w:val="00061F12"/>
    <w:rsid w:val="000A03A2"/>
    <w:rsid w:val="000F57FF"/>
    <w:rsid w:val="000F7E7E"/>
    <w:rsid w:val="001424E3"/>
    <w:rsid w:val="0015589C"/>
    <w:rsid w:val="001C1475"/>
    <w:rsid w:val="001E542D"/>
    <w:rsid w:val="00223AE9"/>
    <w:rsid w:val="0027657D"/>
    <w:rsid w:val="002D70EC"/>
    <w:rsid w:val="002E1F38"/>
    <w:rsid w:val="00325043"/>
    <w:rsid w:val="0034788D"/>
    <w:rsid w:val="003663C3"/>
    <w:rsid w:val="003933AC"/>
    <w:rsid w:val="003F3F33"/>
    <w:rsid w:val="00400C49"/>
    <w:rsid w:val="00432955"/>
    <w:rsid w:val="00450B81"/>
    <w:rsid w:val="004628B7"/>
    <w:rsid w:val="00535D25"/>
    <w:rsid w:val="00551A90"/>
    <w:rsid w:val="005F5FD6"/>
    <w:rsid w:val="006222F4"/>
    <w:rsid w:val="006A789C"/>
    <w:rsid w:val="007203E0"/>
    <w:rsid w:val="0072407D"/>
    <w:rsid w:val="00731F43"/>
    <w:rsid w:val="00781396"/>
    <w:rsid w:val="00817AB3"/>
    <w:rsid w:val="00831DE8"/>
    <w:rsid w:val="00882CDD"/>
    <w:rsid w:val="008A4A73"/>
    <w:rsid w:val="008D2CE8"/>
    <w:rsid w:val="009609E1"/>
    <w:rsid w:val="00964750"/>
    <w:rsid w:val="00A97156"/>
    <w:rsid w:val="00AB21CF"/>
    <w:rsid w:val="00AD4C3E"/>
    <w:rsid w:val="00B76521"/>
    <w:rsid w:val="00C260A9"/>
    <w:rsid w:val="00C70F88"/>
    <w:rsid w:val="00CD3710"/>
    <w:rsid w:val="00D13534"/>
    <w:rsid w:val="00D520C2"/>
    <w:rsid w:val="00DB7070"/>
    <w:rsid w:val="00E03227"/>
    <w:rsid w:val="00E173E5"/>
    <w:rsid w:val="00E37710"/>
    <w:rsid w:val="00E44580"/>
    <w:rsid w:val="00E57CBE"/>
    <w:rsid w:val="00E65C9F"/>
    <w:rsid w:val="00F726B9"/>
    <w:rsid w:val="0F8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241D90-66F7-47D0-AD23-12F885D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0F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0F7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qFormat/>
    <w:rsid w:val="000F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7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qFormat/>
    <w:rsid w:val="000F7E7E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0F7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1"/>
    <w:qFormat/>
    <w:rsid w:val="00043B36"/>
    <w:rPr>
      <w:rFonts w:ascii="宋体" w:eastAsia="宋体" w:hAnsi="Courier New" w:cs="宋体"/>
      <w:sz w:val="24"/>
    </w:rPr>
  </w:style>
  <w:style w:type="character" w:customStyle="1" w:styleId="aa">
    <w:name w:val="纯文本 字符"/>
    <w:basedOn w:val="a0"/>
    <w:qFormat/>
    <w:rsid w:val="00043B36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b">
    <w:name w:val="Date"/>
    <w:basedOn w:val="a"/>
    <w:next w:val="a"/>
    <w:link w:val="10"/>
    <w:qFormat/>
    <w:rsid w:val="00043B36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ac">
    <w:name w:val="日期 字符"/>
    <w:basedOn w:val="a0"/>
    <w:qFormat/>
    <w:rsid w:val="00043B36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d">
    <w:name w:val="Table Grid"/>
    <w:basedOn w:val="a1"/>
    <w:qFormat/>
    <w:rsid w:val="0004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  <w:rsid w:val="00043B36"/>
  </w:style>
  <w:style w:type="character" w:customStyle="1" w:styleId="11">
    <w:name w:val="页眉 字符1"/>
    <w:basedOn w:val="a0"/>
    <w:qFormat/>
    <w:rsid w:val="00043B36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043B3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10">
    <w:name w:val="日期 字符1"/>
    <w:basedOn w:val="a0"/>
    <w:link w:val="ab"/>
    <w:qFormat/>
    <w:rsid w:val="00043B36"/>
    <w:rPr>
      <w:kern w:val="2"/>
      <w:sz w:val="21"/>
      <w:szCs w:val="24"/>
    </w:rPr>
  </w:style>
  <w:style w:type="character" w:customStyle="1" w:styleId="1">
    <w:name w:val="纯文本 字符1"/>
    <w:basedOn w:val="a0"/>
    <w:link w:val="a9"/>
    <w:qFormat/>
    <w:rsid w:val="00043B36"/>
    <w:rPr>
      <w:rFonts w:ascii="宋体" w:hAnsi="Courier New" w:cs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1575</Words>
  <Characters>8980</Characters>
  <Application>Microsoft Office Word</Application>
  <DocSecurity>0</DocSecurity>
  <Lines>74</Lines>
  <Paragraphs>21</Paragraphs>
  <ScaleCrop>false</ScaleCrop>
  <Company>Microsoft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守田千秋</dc:creator>
  <cp:lastModifiedBy>吕维林</cp:lastModifiedBy>
  <cp:revision>3</cp:revision>
  <cp:lastPrinted>2020-09-14T02:18:00Z</cp:lastPrinted>
  <dcterms:created xsi:type="dcterms:W3CDTF">2020-09-14T08:12:00Z</dcterms:created>
  <dcterms:modified xsi:type="dcterms:W3CDTF">2020-09-14T08:15:00Z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