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21F93">
      <w:pPr>
        <w:rPr>
          <w:rFonts w:ascii="Times New Roman" w:hAnsi="Times New Roman" w:eastAsia="方正黑体_GBK" w:cs="Times New Roman"/>
          <w:spacing w:val="-6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pacing w:val="-6"/>
          <w:sz w:val="32"/>
          <w:szCs w:val="32"/>
        </w:rPr>
        <w:t>附件1</w:t>
      </w:r>
    </w:p>
    <w:p w14:paraId="1B579FEF">
      <w:pPr>
        <w:pStyle w:val="2"/>
      </w:pPr>
    </w:p>
    <w:p w14:paraId="60AF6BA1">
      <w:pPr>
        <w:jc w:val="center"/>
        <w:rPr>
          <w:rFonts w:ascii="Times New Roman" w:hAnsi="Times New Roman" w:eastAsia="方正小标宋_GBK" w:cs="Times New Roman"/>
          <w:spacing w:val="-6"/>
          <w:sz w:val="40"/>
          <w:szCs w:val="40"/>
        </w:rPr>
      </w:pPr>
      <w:r>
        <w:rPr>
          <w:rFonts w:ascii="Times New Roman" w:hAnsi="Times New Roman" w:eastAsia="方正小标宋_GBK" w:cs="Times New Roman"/>
          <w:spacing w:val="-6"/>
          <w:sz w:val="40"/>
          <w:szCs w:val="40"/>
        </w:rPr>
        <w:t>2024年乡村振兴人才项目农业科技创新人才拟</w:t>
      </w:r>
      <w:r>
        <w:rPr>
          <w:rFonts w:hint="eastAsia" w:ascii="Times New Roman" w:hAnsi="Times New Roman" w:eastAsia="方正小标宋_GBK" w:cs="Times New Roman"/>
          <w:spacing w:val="-6"/>
          <w:sz w:val="40"/>
          <w:szCs w:val="40"/>
          <w:lang w:eastAsia="zh-CN"/>
        </w:rPr>
        <w:t>入选</w:t>
      </w:r>
      <w:r>
        <w:rPr>
          <w:rFonts w:ascii="Times New Roman" w:hAnsi="Times New Roman" w:eastAsia="方正小标宋_GBK" w:cs="Times New Roman"/>
          <w:spacing w:val="-6"/>
          <w:sz w:val="40"/>
          <w:szCs w:val="40"/>
        </w:rPr>
        <w:t>名单</w:t>
      </w:r>
    </w:p>
    <w:p w14:paraId="3A081F89">
      <w:pPr>
        <w:pStyle w:val="2"/>
      </w:pPr>
    </w:p>
    <w:tbl>
      <w:tblPr>
        <w:tblStyle w:val="7"/>
        <w:tblW w:w="14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92"/>
        <w:gridCol w:w="732"/>
        <w:gridCol w:w="924"/>
        <w:gridCol w:w="1776"/>
        <w:gridCol w:w="5580"/>
        <w:gridCol w:w="3785"/>
      </w:tblGrid>
      <w:tr w14:paraId="7685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7BDBF18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2E29B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32" w:type="dxa"/>
            <w:vAlign w:val="center"/>
          </w:tcPr>
          <w:p w14:paraId="1CE4A47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24" w:type="dxa"/>
            <w:vAlign w:val="center"/>
          </w:tcPr>
          <w:p w14:paraId="1D4FC9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776" w:type="dxa"/>
            <w:vAlign w:val="center"/>
          </w:tcPr>
          <w:p w14:paraId="1704E5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5580" w:type="dxa"/>
            <w:vAlign w:val="center"/>
          </w:tcPr>
          <w:p w14:paraId="33D6709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、职务（职称）</w:t>
            </w:r>
          </w:p>
        </w:tc>
        <w:tc>
          <w:tcPr>
            <w:tcW w:w="3785" w:type="dxa"/>
            <w:vAlign w:val="center"/>
          </w:tcPr>
          <w:p w14:paraId="5A0AA3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专业方向</w:t>
            </w:r>
          </w:p>
        </w:tc>
      </w:tr>
      <w:tr w14:paraId="4E30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D6FC21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98EBD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周广生</w:t>
            </w:r>
          </w:p>
        </w:tc>
        <w:tc>
          <w:tcPr>
            <w:tcW w:w="732" w:type="dxa"/>
            <w:vAlign w:val="center"/>
          </w:tcPr>
          <w:p w14:paraId="3D56FE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07D4431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53</w:t>
            </w:r>
          </w:p>
        </w:tc>
        <w:tc>
          <w:tcPr>
            <w:tcW w:w="1776" w:type="dxa"/>
            <w:vAlign w:val="center"/>
          </w:tcPr>
          <w:p w14:paraId="452D38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290A4F56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华中农业大学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6D4E8A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油菜栽培</w:t>
            </w:r>
          </w:p>
        </w:tc>
      </w:tr>
      <w:tr w14:paraId="1537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25228A6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B3ED2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彭绪冰</w:t>
            </w:r>
          </w:p>
        </w:tc>
        <w:tc>
          <w:tcPr>
            <w:tcW w:w="732" w:type="dxa"/>
            <w:vAlign w:val="center"/>
          </w:tcPr>
          <w:p w14:paraId="0454E4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7895FD7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54</w:t>
            </w:r>
          </w:p>
        </w:tc>
        <w:tc>
          <w:tcPr>
            <w:tcW w:w="1776" w:type="dxa"/>
            <w:vAlign w:val="center"/>
          </w:tcPr>
          <w:p w14:paraId="63C1B7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579C293E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湖北康农种业股份有限公司总经理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正高级农艺师</w:t>
            </w:r>
          </w:p>
        </w:tc>
        <w:tc>
          <w:tcPr>
            <w:tcW w:w="3785" w:type="dxa"/>
            <w:vAlign w:val="center"/>
          </w:tcPr>
          <w:p w14:paraId="2949F71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玉米育种</w:t>
            </w:r>
          </w:p>
        </w:tc>
      </w:tr>
      <w:tr w14:paraId="4B96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70F27FC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0C10B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李善军</w:t>
            </w:r>
          </w:p>
        </w:tc>
        <w:tc>
          <w:tcPr>
            <w:tcW w:w="732" w:type="dxa"/>
            <w:vAlign w:val="center"/>
          </w:tcPr>
          <w:p w14:paraId="27573F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11EDF77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46</w:t>
            </w:r>
          </w:p>
        </w:tc>
        <w:tc>
          <w:tcPr>
            <w:tcW w:w="1776" w:type="dxa"/>
            <w:vAlign w:val="center"/>
          </w:tcPr>
          <w:p w14:paraId="46A8C1A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135447A0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华中农业大学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3DD26B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水果智能化生产技术与装备</w:t>
            </w:r>
          </w:p>
        </w:tc>
      </w:tr>
      <w:tr w14:paraId="7634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13AA6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4F86B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黄玲利</w:t>
            </w:r>
          </w:p>
        </w:tc>
        <w:tc>
          <w:tcPr>
            <w:tcW w:w="732" w:type="dxa"/>
            <w:vAlign w:val="center"/>
          </w:tcPr>
          <w:p w14:paraId="03A1943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女</w:t>
            </w:r>
          </w:p>
        </w:tc>
        <w:tc>
          <w:tcPr>
            <w:tcW w:w="924" w:type="dxa"/>
            <w:vAlign w:val="center"/>
          </w:tcPr>
          <w:p w14:paraId="02CA05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  <w:tc>
          <w:tcPr>
            <w:tcW w:w="1776" w:type="dxa"/>
            <w:vAlign w:val="center"/>
          </w:tcPr>
          <w:p w14:paraId="37E997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2733820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华中农业大学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1BBD859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畜禽疫病防控</w:t>
            </w:r>
          </w:p>
        </w:tc>
      </w:tr>
      <w:tr w14:paraId="708E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94101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25C33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沈艳芬</w:t>
            </w:r>
          </w:p>
        </w:tc>
        <w:tc>
          <w:tcPr>
            <w:tcW w:w="732" w:type="dxa"/>
            <w:vAlign w:val="center"/>
          </w:tcPr>
          <w:p w14:paraId="0439458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女</w:t>
            </w:r>
          </w:p>
        </w:tc>
        <w:tc>
          <w:tcPr>
            <w:tcW w:w="924" w:type="dxa"/>
            <w:vAlign w:val="center"/>
          </w:tcPr>
          <w:p w14:paraId="6FCF073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  <w:tc>
          <w:tcPr>
            <w:tcW w:w="1776" w:type="dxa"/>
            <w:vAlign w:val="center"/>
          </w:tcPr>
          <w:p w14:paraId="6CAAFE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无党派</w:t>
            </w:r>
          </w:p>
        </w:tc>
        <w:tc>
          <w:tcPr>
            <w:tcW w:w="5580" w:type="dxa"/>
            <w:vAlign w:val="center"/>
          </w:tcPr>
          <w:p w14:paraId="58803C58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恩施州农业科学院院长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正高级农艺师</w:t>
            </w:r>
          </w:p>
        </w:tc>
        <w:tc>
          <w:tcPr>
            <w:tcW w:w="3785" w:type="dxa"/>
            <w:vAlign w:val="center"/>
          </w:tcPr>
          <w:p w14:paraId="7E37D0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马铃薯育种及栽培</w:t>
            </w:r>
          </w:p>
        </w:tc>
      </w:tr>
      <w:tr w14:paraId="403D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08349E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AA46D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贺亚菲</w:t>
            </w:r>
          </w:p>
        </w:tc>
        <w:tc>
          <w:tcPr>
            <w:tcW w:w="732" w:type="dxa"/>
            <w:vAlign w:val="center"/>
          </w:tcPr>
          <w:p w14:paraId="0CB9F6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01403A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49</w:t>
            </w:r>
          </w:p>
        </w:tc>
        <w:tc>
          <w:tcPr>
            <w:tcW w:w="1776" w:type="dxa"/>
            <w:vAlign w:val="center"/>
          </w:tcPr>
          <w:p w14:paraId="6D15081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九三学社</w:t>
            </w:r>
          </w:p>
        </w:tc>
        <w:tc>
          <w:tcPr>
            <w:tcW w:w="5580" w:type="dxa"/>
            <w:vAlign w:val="center"/>
          </w:tcPr>
          <w:p w14:paraId="6508E24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武汉亚非种业有限公司总经理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高级农艺师</w:t>
            </w:r>
          </w:p>
        </w:tc>
        <w:tc>
          <w:tcPr>
            <w:tcW w:w="3785" w:type="dxa"/>
            <w:vAlign w:val="center"/>
          </w:tcPr>
          <w:p w14:paraId="5285C3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西兰花育种</w:t>
            </w:r>
          </w:p>
        </w:tc>
      </w:tr>
      <w:tr w14:paraId="2963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47EC162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D30DE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伍  涛</w:t>
            </w:r>
          </w:p>
        </w:tc>
        <w:tc>
          <w:tcPr>
            <w:tcW w:w="732" w:type="dxa"/>
            <w:vAlign w:val="center"/>
          </w:tcPr>
          <w:p w14:paraId="6AD0EA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5234EA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52</w:t>
            </w:r>
          </w:p>
        </w:tc>
        <w:tc>
          <w:tcPr>
            <w:tcW w:w="1776" w:type="dxa"/>
            <w:vAlign w:val="center"/>
          </w:tcPr>
          <w:p w14:paraId="4BBE83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11E05126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湖北省农业科学院果树茶叶研究所所长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研究员</w:t>
            </w:r>
          </w:p>
        </w:tc>
        <w:tc>
          <w:tcPr>
            <w:tcW w:w="3785" w:type="dxa"/>
            <w:vAlign w:val="center"/>
          </w:tcPr>
          <w:p w14:paraId="512EE7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梨栽培技术</w:t>
            </w:r>
          </w:p>
        </w:tc>
      </w:tr>
      <w:tr w14:paraId="6F50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4B3D61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56758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王忠卫</w:t>
            </w:r>
          </w:p>
        </w:tc>
        <w:tc>
          <w:tcPr>
            <w:tcW w:w="732" w:type="dxa"/>
            <w:vAlign w:val="center"/>
          </w:tcPr>
          <w:p w14:paraId="4DA0908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75171C7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49</w:t>
            </w:r>
          </w:p>
        </w:tc>
        <w:tc>
          <w:tcPr>
            <w:tcW w:w="1776" w:type="dxa"/>
            <w:vAlign w:val="center"/>
          </w:tcPr>
          <w:p w14:paraId="4373AA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1AA153E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中国科学院水生生物研究所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研究员</w:t>
            </w:r>
          </w:p>
        </w:tc>
        <w:tc>
          <w:tcPr>
            <w:tcW w:w="3785" w:type="dxa"/>
            <w:vAlign w:val="center"/>
          </w:tcPr>
          <w:p w14:paraId="395235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鲫鱼育种</w:t>
            </w:r>
          </w:p>
        </w:tc>
      </w:tr>
      <w:tr w14:paraId="73ED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03AC8B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C8C5AA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杨小林</w:t>
            </w:r>
          </w:p>
        </w:tc>
        <w:tc>
          <w:tcPr>
            <w:tcW w:w="732" w:type="dxa"/>
            <w:vAlign w:val="center"/>
          </w:tcPr>
          <w:p w14:paraId="6634E5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女</w:t>
            </w:r>
          </w:p>
        </w:tc>
        <w:tc>
          <w:tcPr>
            <w:tcW w:w="924" w:type="dxa"/>
            <w:vAlign w:val="center"/>
          </w:tcPr>
          <w:p w14:paraId="2019C3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54</w:t>
            </w:r>
          </w:p>
        </w:tc>
        <w:tc>
          <w:tcPr>
            <w:tcW w:w="1776" w:type="dxa"/>
            <w:vAlign w:val="center"/>
          </w:tcPr>
          <w:p w14:paraId="4CBDAA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2403983D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湖北洪山实验室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研究员</w:t>
            </w:r>
          </w:p>
        </w:tc>
        <w:tc>
          <w:tcPr>
            <w:tcW w:w="3785" w:type="dxa"/>
            <w:vAlign w:val="center"/>
          </w:tcPr>
          <w:p w14:paraId="1A03AA3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植保</w:t>
            </w:r>
          </w:p>
        </w:tc>
      </w:tr>
      <w:tr w14:paraId="127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30D9724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D9162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梅德圣</w:t>
            </w:r>
          </w:p>
        </w:tc>
        <w:tc>
          <w:tcPr>
            <w:tcW w:w="732" w:type="dxa"/>
            <w:vAlign w:val="center"/>
          </w:tcPr>
          <w:p w14:paraId="060FBB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7690AD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53</w:t>
            </w:r>
          </w:p>
        </w:tc>
        <w:tc>
          <w:tcPr>
            <w:tcW w:w="1776" w:type="dxa"/>
            <w:vAlign w:val="center"/>
          </w:tcPr>
          <w:p w14:paraId="3E512A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九三学社</w:t>
            </w:r>
          </w:p>
        </w:tc>
        <w:tc>
          <w:tcPr>
            <w:tcW w:w="5580" w:type="dxa"/>
            <w:vAlign w:val="center"/>
          </w:tcPr>
          <w:p w14:paraId="44AF5FC9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中国农业科学院油料作物研究所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研究员</w:t>
            </w:r>
          </w:p>
        </w:tc>
        <w:tc>
          <w:tcPr>
            <w:tcW w:w="3785" w:type="dxa"/>
            <w:vAlign w:val="center"/>
          </w:tcPr>
          <w:p w14:paraId="46F570C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油菜育种</w:t>
            </w:r>
          </w:p>
        </w:tc>
      </w:tr>
      <w:tr w14:paraId="2773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2A5B4E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AD805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顾泽茂</w:t>
            </w:r>
          </w:p>
        </w:tc>
        <w:tc>
          <w:tcPr>
            <w:tcW w:w="732" w:type="dxa"/>
            <w:vAlign w:val="center"/>
          </w:tcPr>
          <w:p w14:paraId="5077AEC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31201F0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  <w:tc>
          <w:tcPr>
            <w:tcW w:w="1776" w:type="dxa"/>
            <w:vAlign w:val="center"/>
          </w:tcPr>
          <w:p w14:paraId="22E810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0F4C740D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湖北洪山实验室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14D5CC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稻渔综合种养</w:t>
            </w:r>
          </w:p>
        </w:tc>
      </w:tr>
      <w:tr w14:paraId="601F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788875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37F7F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任  东</w:t>
            </w:r>
          </w:p>
        </w:tc>
        <w:tc>
          <w:tcPr>
            <w:tcW w:w="732" w:type="dxa"/>
            <w:vAlign w:val="center"/>
          </w:tcPr>
          <w:p w14:paraId="1A10889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063E8D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  <w:tc>
          <w:tcPr>
            <w:tcW w:w="1776" w:type="dxa"/>
            <w:vAlign w:val="center"/>
          </w:tcPr>
          <w:p w14:paraId="1E5AEC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2F202544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三峡大学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2EB4906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农业遥感</w:t>
            </w:r>
          </w:p>
        </w:tc>
      </w:tr>
      <w:tr w14:paraId="743D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BDACD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E9C19B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汪  超</w:t>
            </w:r>
          </w:p>
        </w:tc>
        <w:tc>
          <w:tcPr>
            <w:tcW w:w="732" w:type="dxa"/>
            <w:vAlign w:val="center"/>
          </w:tcPr>
          <w:p w14:paraId="1A21EB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78E92F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46</w:t>
            </w:r>
          </w:p>
        </w:tc>
        <w:tc>
          <w:tcPr>
            <w:tcW w:w="1776" w:type="dxa"/>
            <w:vAlign w:val="center"/>
          </w:tcPr>
          <w:p w14:paraId="6BB84E8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3FCDF5B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湖北工业大学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6EBE670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农产品加工及贮藏工程</w:t>
            </w:r>
          </w:p>
        </w:tc>
      </w:tr>
      <w:tr w14:paraId="5E5E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25AD86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14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8C7C93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兰彩霞</w:t>
            </w:r>
          </w:p>
        </w:tc>
        <w:tc>
          <w:tcPr>
            <w:tcW w:w="732" w:type="dxa"/>
            <w:vAlign w:val="center"/>
          </w:tcPr>
          <w:p w14:paraId="191EE8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女</w:t>
            </w:r>
          </w:p>
        </w:tc>
        <w:tc>
          <w:tcPr>
            <w:tcW w:w="924" w:type="dxa"/>
            <w:vAlign w:val="center"/>
          </w:tcPr>
          <w:p w14:paraId="276419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41</w:t>
            </w:r>
          </w:p>
        </w:tc>
        <w:tc>
          <w:tcPr>
            <w:tcW w:w="1776" w:type="dxa"/>
            <w:vAlign w:val="center"/>
          </w:tcPr>
          <w:p w14:paraId="2B1F26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3903364D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湖北洪山实验室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498C098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小麦种质资源创制</w:t>
            </w:r>
          </w:p>
        </w:tc>
      </w:tr>
      <w:tr w14:paraId="707E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522A99D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70A07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付彩霞</w:t>
            </w:r>
          </w:p>
        </w:tc>
        <w:tc>
          <w:tcPr>
            <w:tcW w:w="732" w:type="dxa"/>
            <w:vAlign w:val="center"/>
          </w:tcPr>
          <w:p w14:paraId="36F1DF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女</w:t>
            </w:r>
          </w:p>
        </w:tc>
        <w:tc>
          <w:tcPr>
            <w:tcW w:w="924" w:type="dxa"/>
            <w:vAlign w:val="center"/>
          </w:tcPr>
          <w:p w14:paraId="1FA2D5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41</w:t>
            </w:r>
          </w:p>
        </w:tc>
        <w:tc>
          <w:tcPr>
            <w:tcW w:w="1776" w:type="dxa"/>
            <w:vAlign w:val="center"/>
          </w:tcPr>
          <w:p w14:paraId="4D6B36C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20CB6DC7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湖北土老憨生态农业科技有限公司总工程师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高级工程师</w:t>
            </w:r>
          </w:p>
        </w:tc>
        <w:tc>
          <w:tcPr>
            <w:tcW w:w="3785" w:type="dxa"/>
            <w:vAlign w:val="center"/>
          </w:tcPr>
          <w:p w14:paraId="351A2C5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柑橘等农产品加工</w:t>
            </w:r>
          </w:p>
        </w:tc>
      </w:tr>
      <w:tr w14:paraId="6AD8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6BF9282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33617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方正武</w:t>
            </w:r>
          </w:p>
        </w:tc>
        <w:tc>
          <w:tcPr>
            <w:tcW w:w="732" w:type="dxa"/>
            <w:vAlign w:val="center"/>
          </w:tcPr>
          <w:p w14:paraId="7444961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34DFBC8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47</w:t>
            </w:r>
          </w:p>
        </w:tc>
        <w:tc>
          <w:tcPr>
            <w:tcW w:w="1776" w:type="dxa"/>
            <w:vAlign w:val="center"/>
          </w:tcPr>
          <w:p w14:paraId="30804D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52D4CB9B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长江大学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108D2CF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小麦育种</w:t>
            </w:r>
          </w:p>
        </w:tc>
      </w:tr>
      <w:tr w14:paraId="74A8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535791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17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4C65A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翟  超</w:t>
            </w:r>
          </w:p>
        </w:tc>
        <w:tc>
          <w:tcPr>
            <w:tcW w:w="732" w:type="dxa"/>
            <w:vAlign w:val="center"/>
          </w:tcPr>
          <w:p w14:paraId="00A51B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女</w:t>
            </w:r>
          </w:p>
        </w:tc>
        <w:tc>
          <w:tcPr>
            <w:tcW w:w="924" w:type="dxa"/>
            <w:vAlign w:val="center"/>
          </w:tcPr>
          <w:p w14:paraId="1F0D30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47</w:t>
            </w:r>
          </w:p>
        </w:tc>
        <w:tc>
          <w:tcPr>
            <w:tcW w:w="1776" w:type="dxa"/>
            <w:vAlign w:val="center"/>
          </w:tcPr>
          <w:p w14:paraId="58553DE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73B5405F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湖北大学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437764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酶制剂研究</w:t>
            </w:r>
          </w:p>
        </w:tc>
      </w:tr>
      <w:tr w14:paraId="0384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29513C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18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45392D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张  敏</w:t>
            </w:r>
          </w:p>
        </w:tc>
        <w:tc>
          <w:tcPr>
            <w:tcW w:w="732" w:type="dxa"/>
            <w:vAlign w:val="center"/>
          </w:tcPr>
          <w:p w14:paraId="181DBDD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663C0A1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39</w:t>
            </w:r>
          </w:p>
        </w:tc>
        <w:tc>
          <w:tcPr>
            <w:tcW w:w="1776" w:type="dxa"/>
            <w:vAlign w:val="center"/>
          </w:tcPr>
          <w:p w14:paraId="19642C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0DE961A7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武汉市农业科学院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高级农艺师</w:t>
            </w:r>
          </w:p>
        </w:tc>
        <w:tc>
          <w:tcPr>
            <w:tcW w:w="3785" w:type="dxa"/>
            <w:vAlign w:val="center"/>
          </w:tcPr>
          <w:p w14:paraId="689B425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茄果类蔬菜育种</w:t>
            </w:r>
          </w:p>
        </w:tc>
      </w:tr>
      <w:tr w14:paraId="20CF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222CEF7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19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6135A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陈季旺</w:t>
            </w:r>
          </w:p>
        </w:tc>
        <w:tc>
          <w:tcPr>
            <w:tcW w:w="732" w:type="dxa"/>
            <w:vAlign w:val="center"/>
          </w:tcPr>
          <w:p w14:paraId="4FD02E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5374392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54</w:t>
            </w:r>
          </w:p>
        </w:tc>
        <w:tc>
          <w:tcPr>
            <w:tcW w:w="1776" w:type="dxa"/>
            <w:vAlign w:val="center"/>
          </w:tcPr>
          <w:p w14:paraId="010D52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4BBC4454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武汉轻工大学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教授</w:t>
            </w:r>
          </w:p>
        </w:tc>
        <w:tc>
          <w:tcPr>
            <w:tcW w:w="3785" w:type="dxa"/>
            <w:vAlign w:val="center"/>
          </w:tcPr>
          <w:p w14:paraId="7A02BB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食品保鲜及加工</w:t>
            </w:r>
          </w:p>
        </w:tc>
      </w:tr>
      <w:tr w14:paraId="6D3E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78C53BC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57582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涂军明</w:t>
            </w:r>
          </w:p>
        </w:tc>
        <w:tc>
          <w:tcPr>
            <w:tcW w:w="732" w:type="dxa"/>
            <w:vAlign w:val="center"/>
          </w:tcPr>
          <w:p w14:paraId="23E4DC9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男</w:t>
            </w:r>
          </w:p>
        </w:tc>
        <w:tc>
          <w:tcPr>
            <w:tcW w:w="924" w:type="dxa"/>
            <w:vAlign w:val="center"/>
          </w:tcPr>
          <w:p w14:paraId="5EB885D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  <w:tc>
          <w:tcPr>
            <w:tcW w:w="1776" w:type="dxa"/>
            <w:vAlign w:val="center"/>
          </w:tcPr>
          <w:p w14:paraId="044E74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中共党员</w:t>
            </w:r>
          </w:p>
        </w:tc>
        <w:tc>
          <w:tcPr>
            <w:tcW w:w="5580" w:type="dxa"/>
            <w:vAlign w:val="center"/>
          </w:tcPr>
          <w:p w14:paraId="60BE600B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黄冈市农业科学院院长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正高级农艺师</w:t>
            </w:r>
          </w:p>
        </w:tc>
        <w:tc>
          <w:tcPr>
            <w:tcW w:w="3785" w:type="dxa"/>
            <w:vAlign w:val="center"/>
          </w:tcPr>
          <w:p w14:paraId="71B2798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水稻育种与栽培</w:t>
            </w:r>
          </w:p>
        </w:tc>
      </w:tr>
    </w:tbl>
    <w:p w14:paraId="240BB922">
      <w:pPr>
        <w:rPr>
          <w:rFonts w:ascii="Times New Roman" w:hAnsi="Times New Roman" w:eastAsia="方正黑体_GBK" w:cs="Times New Roman"/>
          <w:spacing w:val="-6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5" w:charSpace="0"/>
        </w:sectPr>
      </w:pPr>
    </w:p>
    <w:p w14:paraId="2F4AF3A7">
      <w:pPr>
        <w:rPr>
          <w:rFonts w:ascii="Times New Roman" w:hAnsi="Times New Roman" w:eastAsia="方正黑体_GBK" w:cs="Times New Roman"/>
          <w:spacing w:val="-6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6"/>
          <w:sz w:val="32"/>
          <w:szCs w:val="32"/>
        </w:rPr>
        <w:t>附件2</w:t>
      </w:r>
    </w:p>
    <w:p w14:paraId="21BF376F">
      <w:pPr>
        <w:jc w:val="center"/>
        <w:rPr>
          <w:rFonts w:ascii="Times New Roman" w:hAnsi="Times New Roman" w:eastAsia="方正小标宋_GBK" w:cs="Times New Roman"/>
          <w:spacing w:val="-6"/>
          <w:sz w:val="40"/>
          <w:szCs w:val="40"/>
        </w:rPr>
      </w:pPr>
      <w:r>
        <w:rPr>
          <w:rFonts w:ascii="Times New Roman" w:hAnsi="Times New Roman" w:eastAsia="方正小标宋_GBK" w:cs="Times New Roman"/>
          <w:spacing w:val="-6"/>
          <w:sz w:val="40"/>
          <w:szCs w:val="40"/>
        </w:rPr>
        <w:t>2024年乡村振兴人才项目农业技术推广人才拟</w:t>
      </w:r>
      <w:r>
        <w:rPr>
          <w:rFonts w:hint="eastAsia" w:ascii="Times New Roman" w:hAnsi="Times New Roman" w:eastAsia="方正小标宋_GBK" w:cs="Times New Roman"/>
          <w:spacing w:val="-6"/>
          <w:sz w:val="40"/>
          <w:szCs w:val="40"/>
          <w:lang w:eastAsia="zh-CN"/>
        </w:rPr>
        <w:t>入选</w:t>
      </w:r>
      <w:r>
        <w:rPr>
          <w:rFonts w:ascii="Times New Roman" w:hAnsi="Times New Roman" w:eastAsia="方正小标宋_GBK" w:cs="Times New Roman"/>
          <w:spacing w:val="-6"/>
          <w:sz w:val="40"/>
          <w:szCs w:val="40"/>
        </w:rPr>
        <w:t>名单</w:t>
      </w:r>
    </w:p>
    <w:p w14:paraId="52C61F8D">
      <w:pPr>
        <w:pStyle w:val="2"/>
      </w:pPr>
    </w:p>
    <w:tbl>
      <w:tblPr>
        <w:tblStyle w:val="6"/>
        <w:tblW w:w="55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730"/>
        <w:gridCol w:w="924"/>
        <w:gridCol w:w="479"/>
        <w:gridCol w:w="502"/>
        <w:gridCol w:w="959"/>
        <w:gridCol w:w="3358"/>
        <w:gridCol w:w="6126"/>
        <w:gridCol w:w="793"/>
      </w:tblGrid>
      <w:tr w14:paraId="7531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77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9A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市州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F0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9E0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36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EB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政治</w:t>
            </w:r>
          </w:p>
          <w:p w14:paraId="32031A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D1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工作单位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、职务（职称）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6E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产业贡献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13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042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ECB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B0C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武汉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C1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张颖芳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4D1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5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6B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4F41DD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C42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黄陂区农业技术推广服务中心高级农艺师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AA60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主要从事稻—再—油（肥）绿色高效栽培等新技术推广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2D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7BDBC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B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8FE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黄石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0D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肖本木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C53E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87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2F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5EB85782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00A6">
            <w:pPr>
              <w:widowControl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阳新县农业技术推广服务中心</w:t>
            </w:r>
          </w:p>
          <w:p w14:paraId="5B5868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主任、高级农艺师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5095">
            <w:pPr>
              <w:spacing w:line="400" w:lineRule="exact"/>
              <w:jc w:val="left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油菜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、优质稻等技术推广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48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44684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E0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74CA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十堰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0A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赵顺卿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26A34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6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75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5D101C60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68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丹江口市农业技术推广中心高级农艺师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A448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szCs w:val="21"/>
              </w:rPr>
              <w:t>粮油、柑橘及茶叶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等</w:t>
            </w:r>
            <w:r>
              <w:rPr>
                <w:rFonts w:ascii="Times New Roman" w:hAnsi="Times New Roman" w:eastAsia="仿宋_GB2312" w:cs="Times New Roman"/>
                <w:szCs w:val="21"/>
              </w:rPr>
              <w:t>高效生产技术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推广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2C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6D98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3F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90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1C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陈  庆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B913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E1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6F9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6D16D194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10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郧阳区青山镇农业技术服务中心主任、农艺师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33A8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szCs w:val="21"/>
              </w:rPr>
              <w:t>茶叶新品种新技术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等引进推广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6D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21B8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1A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448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荆州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BE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娄  兵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03FD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0F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F81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62327EFD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2C2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荆州区马山镇农业技术服务中心农艺师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160B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水稻、油菜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等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新品种新技术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推广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FC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1499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AED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48C6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宜昌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B7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谢合平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F1A99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35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40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4797756A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800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夷陵区农业技术服务中心正高级农艺师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628F">
            <w:pPr>
              <w:widowControl/>
              <w:tabs>
                <w:tab w:val="left" w:pos="3600"/>
              </w:tabs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柑橘种植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技术推广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D6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1D41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D7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DAA8B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29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李鹏程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7F4A6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B8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9E54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F48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长阳土家族自治县农业产业服务中心正高级农艺师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46AF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蔬菜新品种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、新模式、新技术推广，助力当地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高山蔬菜产业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发展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2B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2E82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D3D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3FD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5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吴方华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4A230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3F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1E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22F10285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9D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当阳市两河镇农业服务中心主任、正高级农艺师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A164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当阳鱼腥草种植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技术推广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CCF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7331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FFA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ED47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襄阳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08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郭光理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A2901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E0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B65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0B9EB3B5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FC26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襄州区农业技术推广中心</w:t>
            </w:r>
          </w:p>
          <w:p w14:paraId="3BCD88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F5FA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小麦、水稻、玉米、油菜等粮油作物新品种新技术新模式推广。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7D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5999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8DE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569B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EF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刘俊波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D9CE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7F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6ED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56CD2B08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C6DA5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枣阳市种植业技术推广服务站</w:t>
            </w:r>
          </w:p>
          <w:p w14:paraId="32F58D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副高级农艺师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1695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主要从事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小麦、水稻、玉米新品种试验示范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及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49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748DD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25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82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D5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张随成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B1A7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EE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E6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6EF88247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43DA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樊城区太平店镇农技推广服务</w:t>
            </w:r>
          </w:p>
          <w:p w14:paraId="6C5F3A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中心高级农艺师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27A9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农作物新品种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新技术示范推广。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F9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5D4D4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CB5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FD7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荆门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82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许  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3AEB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6D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BDA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23F601B1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1A3E6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沙洋县土壤肥料工作站</w:t>
            </w:r>
          </w:p>
          <w:p w14:paraId="53E2AB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8587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各类化肥减量增效示范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测土配方施肥推广。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56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78F6E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11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6E7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孝感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34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李  舒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72DD7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91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44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52F4D3BA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F3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安陆市农业技术推广中心高级农艺师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BC06"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优质稻种植示范推广。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28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56C0F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C1F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8751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黄冈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ED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雷爱民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68F4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83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30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71D52F93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CB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团风县农业技术促进中心党支部书记、主任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5E9D0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水稻绿色高质高效生产等新品种新技术新模式推广。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60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60E5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BA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AD0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5C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周志华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A4C01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67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88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61BA7E04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E50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武穴市大法寺农业技术推广服务中心农艺师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9DA2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水稻试验示范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推广工作，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联合科研院所建设“油菜科技小院”，打造试验示范科普基地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57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2C5C3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1F2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C2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咸宁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4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高  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31A9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31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1EC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7FA5C87B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2B4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嘉鱼县渡普镇农业技术服务中心农艺师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4F49"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粮食、油菜、蔬菜和果树等新品种筛选推广。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48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3B34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45B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E9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恩施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53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刘万学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28EF4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7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178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33414DDA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51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恩施市芭蕉侗族乡农业服务中心副主任、高级工程师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F793">
            <w:pPr>
              <w:widowControl/>
              <w:spacing w:line="40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茶叶生产、茶园管理、病虫防治、采收和加工流水线等新技术新机具推广。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44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05C8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93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6F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随州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B4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邱国成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08065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22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87A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4805FB48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940D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随县澴潭镇农业技术服务中心</w:t>
            </w:r>
          </w:p>
          <w:p w14:paraId="0F5AA5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D4CA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采取“1+32+N”的运营模式，发展小麦、油菜、香稻种植。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1D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  <w:tr w14:paraId="1299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B0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EA8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仙桃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B5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吴静红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0555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E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00DF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民建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553E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仙桃市农业技术推广中心</w:t>
            </w:r>
          </w:p>
          <w:p w14:paraId="7B0B9A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A8B2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优质高效农药应用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及西兰花新品种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示范推广。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0A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</w:t>
            </w:r>
          </w:p>
        </w:tc>
      </w:tr>
      <w:tr w14:paraId="4664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318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197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潜江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E0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王关林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89DC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3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E7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中共</w:t>
            </w:r>
          </w:p>
          <w:p w14:paraId="018A6046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党员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3B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湖北省国营白鹭湖农场农业技术推广中心党支部书记、高级农艺师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EB72">
            <w:pPr>
              <w:spacing w:line="400" w:lineRule="exact"/>
              <w:jc w:val="left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主要从事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虾稻共作模式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集成创新技术模式示范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推广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0C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乡镇</w:t>
            </w:r>
          </w:p>
        </w:tc>
      </w:tr>
    </w:tbl>
    <w:p w14:paraId="2DBE091E"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 w14:paraId="45CD71CE"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 w14:paraId="26C9C901"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 w14:paraId="34713903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ACC48-03F8-42ED-950B-7847D84313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75A722-B2E2-466F-8784-D6F56B48C4C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030DFF-B0CE-4C1F-931F-2D7D6DABC20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3ACF57B-823E-4C2B-B32D-E1C8030828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A6D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D573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D573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A6"/>
    <w:rsid w:val="00000961"/>
    <w:rsid w:val="0001752C"/>
    <w:rsid w:val="00085D33"/>
    <w:rsid w:val="000A5E81"/>
    <w:rsid w:val="000D761D"/>
    <w:rsid w:val="00133A16"/>
    <w:rsid w:val="001409F7"/>
    <w:rsid w:val="001521F2"/>
    <w:rsid w:val="00203BB8"/>
    <w:rsid w:val="00225298"/>
    <w:rsid w:val="00233696"/>
    <w:rsid w:val="002369A0"/>
    <w:rsid w:val="00244EDC"/>
    <w:rsid w:val="00272032"/>
    <w:rsid w:val="002979BC"/>
    <w:rsid w:val="002A134F"/>
    <w:rsid w:val="002A18D8"/>
    <w:rsid w:val="002A196B"/>
    <w:rsid w:val="002D26E7"/>
    <w:rsid w:val="002F0B4D"/>
    <w:rsid w:val="00304C10"/>
    <w:rsid w:val="00331688"/>
    <w:rsid w:val="0038264E"/>
    <w:rsid w:val="0039286C"/>
    <w:rsid w:val="00394795"/>
    <w:rsid w:val="003A2D66"/>
    <w:rsid w:val="003C3165"/>
    <w:rsid w:val="004106C3"/>
    <w:rsid w:val="00440E82"/>
    <w:rsid w:val="00484CA6"/>
    <w:rsid w:val="004A040D"/>
    <w:rsid w:val="004B151C"/>
    <w:rsid w:val="004B1DC6"/>
    <w:rsid w:val="004F7D5F"/>
    <w:rsid w:val="00510343"/>
    <w:rsid w:val="005738DB"/>
    <w:rsid w:val="0058659E"/>
    <w:rsid w:val="005A2E60"/>
    <w:rsid w:val="005B10EE"/>
    <w:rsid w:val="005B2835"/>
    <w:rsid w:val="005D5612"/>
    <w:rsid w:val="006147EB"/>
    <w:rsid w:val="00615CCE"/>
    <w:rsid w:val="00637342"/>
    <w:rsid w:val="00652419"/>
    <w:rsid w:val="00672EE2"/>
    <w:rsid w:val="00683B44"/>
    <w:rsid w:val="006903FD"/>
    <w:rsid w:val="006B29B0"/>
    <w:rsid w:val="006F16C6"/>
    <w:rsid w:val="0070060B"/>
    <w:rsid w:val="00772C04"/>
    <w:rsid w:val="00774762"/>
    <w:rsid w:val="00864CC6"/>
    <w:rsid w:val="008C1B1D"/>
    <w:rsid w:val="008C4AB6"/>
    <w:rsid w:val="008D55F4"/>
    <w:rsid w:val="008E39DD"/>
    <w:rsid w:val="008F65D7"/>
    <w:rsid w:val="0099253C"/>
    <w:rsid w:val="00992A21"/>
    <w:rsid w:val="009A5191"/>
    <w:rsid w:val="009B7A15"/>
    <w:rsid w:val="009C25B5"/>
    <w:rsid w:val="009E179D"/>
    <w:rsid w:val="009E3F0A"/>
    <w:rsid w:val="00A84BC7"/>
    <w:rsid w:val="00AB6F75"/>
    <w:rsid w:val="00AC7E70"/>
    <w:rsid w:val="00AD44F6"/>
    <w:rsid w:val="00B03E47"/>
    <w:rsid w:val="00B131C6"/>
    <w:rsid w:val="00B75C97"/>
    <w:rsid w:val="00BC7B4A"/>
    <w:rsid w:val="00BD12BA"/>
    <w:rsid w:val="00BD699C"/>
    <w:rsid w:val="00BE50B4"/>
    <w:rsid w:val="00BF1BE2"/>
    <w:rsid w:val="00C96073"/>
    <w:rsid w:val="00CE7925"/>
    <w:rsid w:val="00D10B05"/>
    <w:rsid w:val="00D72641"/>
    <w:rsid w:val="00D824A6"/>
    <w:rsid w:val="00D91142"/>
    <w:rsid w:val="00DA0E2D"/>
    <w:rsid w:val="00DA2BA6"/>
    <w:rsid w:val="00DD7105"/>
    <w:rsid w:val="00E343AB"/>
    <w:rsid w:val="00E35791"/>
    <w:rsid w:val="00E44634"/>
    <w:rsid w:val="00E507A1"/>
    <w:rsid w:val="00E92CF7"/>
    <w:rsid w:val="00EA038E"/>
    <w:rsid w:val="00EC6181"/>
    <w:rsid w:val="00EE2BEA"/>
    <w:rsid w:val="00F75AE7"/>
    <w:rsid w:val="00FC1482"/>
    <w:rsid w:val="00FD6BF8"/>
    <w:rsid w:val="06E84A74"/>
    <w:rsid w:val="0BE96DC6"/>
    <w:rsid w:val="13740A06"/>
    <w:rsid w:val="2AF93F3A"/>
    <w:rsid w:val="2DC33D02"/>
    <w:rsid w:val="37A7BB68"/>
    <w:rsid w:val="3BFF86DF"/>
    <w:rsid w:val="3CCF33C1"/>
    <w:rsid w:val="3FAE602E"/>
    <w:rsid w:val="47EFDD11"/>
    <w:rsid w:val="488A7DC3"/>
    <w:rsid w:val="52C35B14"/>
    <w:rsid w:val="56F5BAAE"/>
    <w:rsid w:val="5AC4691D"/>
    <w:rsid w:val="5CE86157"/>
    <w:rsid w:val="5DFB5F40"/>
    <w:rsid w:val="5FB3B9AE"/>
    <w:rsid w:val="5FB421C2"/>
    <w:rsid w:val="679AC2B6"/>
    <w:rsid w:val="69CD277A"/>
    <w:rsid w:val="6BBF50F7"/>
    <w:rsid w:val="6FBB10B4"/>
    <w:rsid w:val="6FE87AB3"/>
    <w:rsid w:val="73DC4E36"/>
    <w:rsid w:val="778D031B"/>
    <w:rsid w:val="78D337FB"/>
    <w:rsid w:val="79FEF5A4"/>
    <w:rsid w:val="7BE71A37"/>
    <w:rsid w:val="7CFAFF37"/>
    <w:rsid w:val="7CFC0F98"/>
    <w:rsid w:val="7EF326A0"/>
    <w:rsid w:val="7F5D18CE"/>
    <w:rsid w:val="7FCD5C33"/>
    <w:rsid w:val="7FD6D8C5"/>
    <w:rsid w:val="7FEEA162"/>
    <w:rsid w:val="CF7F4355"/>
    <w:rsid w:val="DFA7C17F"/>
    <w:rsid w:val="DFFE1B83"/>
    <w:rsid w:val="E55AB5BC"/>
    <w:rsid w:val="E5F3AC1E"/>
    <w:rsid w:val="E7BF0B74"/>
    <w:rsid w:val="EEE7031C"/>
    <w:rsid w:val="EF7FACEE"/>
    <w:rsid w:val="EFEF7918"/>
    <w:rsid w:val="F36F7250"/>
    <w:rsid w:val="FCF71E9D"/>
    <w:rsid w:val="FEFFD9E6"/>
    <w:rsid w:val="FFEF4A88"/>
    <w:rsid w:val="FFFCE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font9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964</Words>
  <Characters>1036</Characters>
  <Lines>9</Lines>
  <Paragraphs>2</Paragraphs>
  <TotalTime>169</TotalTime>
  <ScaleCrop>false</ScaleCrop>
  <LinksUpToDate>false</LinksUpToDate>
  <CharactersWithSpaces>1061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2021-09-09T06:44:00Z</dcterms:created>
  <dc:creator>罗蓓蓓</dc:creator>
  <cp:lastModifiedBy>Administrator</cp:lastModifiedBy>
  <cp:lastPrinted>2024-12-10T04:24:00Z</cp:lastPrinted>
  <dcterms:modified xsi:type="dcterms:W3CDTF">2024-12-13T08:25:03Z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1F1B55BA37A344408354DC42AEC54A54_13</vt:lpwstr>
  </property>
</Properties>
</file>