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EA" w:rsidRDefault="00097FC4">
      <w:pPr>
        <w:widowControl/>
        <w:adjustRightInd w:val="0"/>
        <w:snapToGrid w:val="0"/>
        <w:rPr>
          <w:rFonts w:ascii="Times New Roman" w:eastAsia="黑体" w:hAnsi="Times New Roman" w:cs="Times New Roman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/>
          <w:szCs w:val="32"/>
        </w:rPr>
        <w:t>3</w:t>
      </w:r>
    </w:p>
    <w:p w:rsidR="004923EA" w:rsidRDefault="00097FC4" w:rsidP="00CF3A06">
      <w:pPr>
        <w:adjustRightInd w:val="0"/>
        <w:snapToGrid w:val="0"/>
        <w:spacing w:afterLines="50" w:after="120"/>
        <w:jc w:val="center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第三次全国土壤普查理化性状检测主要仪器设备</w:t>
      </w:r>
    </w:p>
    <w:tbl>
      <w:tblPr>
        <w:tblW w:w="96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6446"/>
        <w:gridCol w:w="1716"/>
      </w:tblGrid>
      <w:tr w:rsidR="004923EA">
        <w:trPr>
          <w:trHeight w:val="425"/>
          <w:tblHeader/>
          <w:jc w:val="center"/>
        </w:trPr>
        <w:tc>
          <w:tcPr>
            <w:tcW w:w="1518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类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别</w:t>
            </w: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名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称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数量（台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4"/>
              </w:rPr>
              <w:t>套）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 w:val="restart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制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样设备</w:t>
            </w:r>
            <w:proofErr w:type="gramEnd"/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视频监控设备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研磨设备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≥3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筛分设备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≥3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 w:val="restart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样设备</w:t>
            </w:r>
            <w:proofErr w:type="gramEnd"/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百分之一电子天平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≥3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万分之一电子天平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≥2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 w:val="restart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物理指标</w:t>
            </w:r>
          </w:p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测定仪器</w:t>
            </w:r>
          </w:p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设备</w:t>
            </w: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颗粒分析自控吸液仪或土壤颗粒分析吸管仪</w:t>
            </w:r>
          </w:p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或土壤比重计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≥5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直径</w:t>
            </w:r>
            <w:r>
              <w:rPr>
                <w:rFonts w:ascii="Times New Roman" w:hAnsi="Times New Roman" w:cs="Times New Roman"/>
                <w:sz w:val="24"/>
              </w:rPr>
              <w:t>20cm</w:t>
            </w:r>
            <w:r>
              <w:rPr>
                <w:rFonts w:ascii="Times New Roman" w:hAnsi="Times New Roman" w:cs="Times New Roman"/>
                <w:sz w:val="24"/>
              </w:rPr>
              <w:t>，高</w:t>
            </w:r>
            <w:r>
              <w:rPr>
                <w:rFonts w:ascii="Times New Roman" w:hAnsi="Times New Roman" w:cs="Times New Roman"/>
                <w:sz w:val="24"/>
              </w:rPr>
              <w:t>5cm</w:t>
            </w:r>
            <w:r>
              <w:rPr>
                <w:rFonts w:ascii="Times New Roman" w:hAnsi="Times New Roman" w:cs="Times New Roman"/>
                <w:sz w:val="24"/>
              </w:rPr>
              <w:t>，孔径为</w:t>
            </w:r>
            <w:r>
              <w:rPr>
                <w:rFonts w:ascii="Times New Roman" w:hAnsi="Times New Roman" w:cs="Times New Roman"/>
                <w:sz w:val="24"/>
              </w:rPr>
              <w:t>10mm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7mm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5mm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3mm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1mm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0.5mm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0.25mm</w:t>
            </w:r>
            <w:r>
              <w:rPr>
                <w:rFonts w:ascii="Times New Roman" w:hAnsi="Times New Roman" w:cs="Times New Roman"/>
                <w:sz w:val="24"/>
              </w:rPr>
              <w:t>的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土壤筛组和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孔径为</w:t>
            </w:r>
            <w:r>
              <w:rPr>
                <w:rFonts w:ascii="Times New Roman" w:hAnsi="Times New Roman" w:cs="Times New Roman"/>
                <w:sz w:val="24"/>
              </w:rPr>
              <w:t>5mm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3mm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2mm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1mm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0.5mm</w:t>
            </w:r>
            <w:r>
              <w:rPr>
                <w:rFonts w:ascii="Times New Roman" w:hAnsi="Times New Roman" w:cs="Times New Roman"/>
                <w:sz w:val="24"/>
              </w:rPr>
              <w:t>、</w:t>
            </w:r>
            <w:r>
              <w:rPr>
                <w:rFonts w:ascii="Times New Roman" w:hAnsi="Times New Roman" w:cs="Times New Roman"/>
                <w:sz w:val="24"/>
              </w:rPr>
              <w:t>0.25mm</w:t>
            </w:r>
            <w:r>
              <w:rPr>
                <w:rFonts w:ascii="Times New Roman" w:hAnsi="Times New Roman" w:cs="Times New Roman"/>
                <w:sz w:val="24"/>
              </w:rPr>
              <w:t>的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土壤筛组</w:t>
            </w:r>
            <w:proofErr w:type="gramEnd"/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 w:val="restart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样品前处理设备</w:t>
            </w: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微波消解仪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可控温电热消解仪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≥2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恒温油槽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恒温振荡器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≥2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马弗炉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铂金坩埚（</w:t>
            </w:r>
            <w:r>
              <w:rPr>
                <w:rFonts w:ascii="Times New Roman" w:hAnsi="Times New Roman" w:cs="Times New Roman"/>
                <w:sz w:val="24"/>
              </w:rPr>
              <w:t>30mL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≥10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 w:val="restart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化学性质及重金属检测仪器</w:t>
            </w: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定氮仪</w:t>
            </w:r>
            <w:proofErr w:type="gramEnd"/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≥2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酸度计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≥2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电导率仪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分光光度计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≥2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火焰光度计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原子荧光光谱仪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≥2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火焰原子吸收分光光度计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石墨炉原子吸收分光光度计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电感耦合等离子体发射光谱仪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  <w:tr w:rsidR="004923EA">
        <w:trPr>
          <w:trHeight w:val="425"/>
          <w:jc w:val="center"/>
        </w:trPr>
        <w:tc>
          <w:tcPr>
            <w:tcW w:w="1518" w:type="dxa"/>
            <w:vMerge/>
            <w:vAlign w:val="center"/>
          </w:tcPr>
          <w:p w:rsidR="004923EA" w:rsidRDefault="004923E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4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电感耦合等离子体质谱仪</w:t>
            </w:r>
          </w:p>
        </w:tc>
        <w:tc>
          <w:tcPr>
            <w:tcW w:w="1716" w:type="dxa"/>
            <w:vAlign w:val="center"/>
          </w:tcPr>
          <w:p w:rsidR="004923EA" w:rsidRDefault="00097FC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≥1</w:t>
            </w:r>
          </w:p>
        </w:tc>
      </w:tr>
    </w:tbl>
    <w:p w:rsidR="004923EA" w:rsidRDefault="004923EA">
      <w:pPr>
        <w:adjustRightInd w:val="0"/>
        <w:snapToGrid w:val="0"/>
        <w:rPr>
          <w:rFonts w:ascii="Times New Roman" w:eastAsia="黑体" w:hAnsi="Times New Roman" w:cs="Times New Roman"/>
          <w:szCs w:val="32"/>
        </w:rPr>
      </w:pPr>
    </w:p>
    <w:p w:rsidR="004923EA" w:rsidRDefault="00097FC4">
      <w:pPr>
        <w:adjustRightInd w:val="0"/>
        <w:snapToGrid w:val="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Cs w:val="32"/>
        </w:rPr>
        <w:t>4</w:t>
      </w:r>
    </w:p>
    <w:p w:rsidR="004923EA" w:rsidRDefault="00097FC4" w:rsidP="00CF3A06">
      <w:pPr>
        <w:spacing w:afterLines="50" w:after="120"/>
        <w:jc w:val="center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工作联系人信息表（式样）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147"/>
        <w:gridCol w:w="1380"/>
        <w:gridCol w:w="1976"/>
        <w:gridCol w:w="3595"/>
      </w:tblGrid>
      <w:tr w:rsidR="004923EA">
        <w:trPr>
          <w:trHeight w:val="65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097FC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097FC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097FC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097FC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手机号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EA" w:rsidRDefault="00097FC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电子邮箱</w:t>
            </w:r>
          </w:p>
        </w:tc>
      </w:tr>
      <w:tr w:rsidR="004923EA">
        <w:trPr>
          <w:trHeight w:val="68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4923EA">
        <w:trPr>
          <w:trHeight w:val="68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4923E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EA" w:rsidRDefault="00097FC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</w:t>
            </w:r>
          </w:p>
        </w:tc>
      </w:tr>
    </w:tbl>
    <w:p w:rsidR="004923EA" w:rsidRDefault="004923EA">
      <w:pPr>
        <w:rPr>
          <w:rFonts w:ascii="Times New Roman" w:eastAsia="仿宋" w:hAnsi="Times New Roman" w:cs="Times New Roman"/>
          <w:szCs w:val="32"/>
        </w:rPr>
      </w:pPr>
    </w:p>
    <w:p w:rsidR="004923EA" w:rsidRDefault="004923EA">
      <w:pPr>
        <w:pStyle w:val="a5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4923EA" w:rsidRDefault="004923EA">
      <w:pPr>
        <w:pStyle w:val="a5"/>
        <w:widowControl/>
        <w:shd w:val="clear" w:color="auto" w:fill="FFFFFF"/>
        <w:spacing w:before="210" w:beforeAutospacing="0" w:after="210" w:afterAutospacing="0"/>
        <w:ind w:firstLine="420"/>
        <w:jc w:val="both"/>
        <w:rPr>
          <w:rFonts w:ascii="方正仿宋_GBK" w:eastAsia="方正仿宋_GBK" w:hAnsi="方正仿宋_GBK" w:cs="方正仿宋_GBK"/>
          <w:sz w:val="21"/>
          <w:szCs w:val="21"/>
          <w:shd w:val="clear" w:color="auto" w:fill="FFFFFF"/>
        </w:rPr>
      </w:pPr>
    </w:p>
    <w:p w:rsidR="004923EA" w:rsidRDefault="004923EA">
      <w:pPr>
        <w:pStyle w:val="a5"/>
        <w:widowControl/>
        <w:shd w:val="clear" w:color="auto" w:fill="FFFFFF"/>
        <w:spacing w:before="210" w:beforeAutospacing="0" w:after="210" w:afterAutospacing="0"/>
        <w:ind w:firstLine="420"/>
        <w:jc w:val="both"/>
        <w:rPr>
          <w:rFonts w:ascii="方正仿宋_GBK" w:eastAsia="方正仿宋_GBK" w:hAnsi="方正仿宋_GBK" w:cs="方正仿宋_GBK"/>
          <w:sz w:val="21"/>
          <w:szCs w:val="21"/>
          <w:shd w:val="clear" w:color="auto" w:fill="FFFFFF"/>
        </w:rPr>
      </w:pPr>
    </w:p>
    <w:p w:rsidR="004923EA" w:rsidRDefault="004923EA"/>
    <w:sectPr w:rsidR="004923EA">
      <w:footerReference w:type="default" r:id="rId9"/>
      <w:pgSz w:w="11906" w:h="16838"/>
      <w:pgMar w:top="2098" w:right="1474" w:bottom="1984" w:left="1587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C4" w:rsidRDefault="00097FC4">
      <w:r>
        <w:separator/>
      </w:r>
    </w:p>
  </w:endnote>
  <w:endnote w:type="continuationSeparator" w:id="0">
    <w:p w:rsidR="00097FC4" w:rsidRDefault="0009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3EA" w:rsidRDefault="00097FC4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52C053" wp14:editId="42A900A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23EA" w:rsidRDefault="00097FC4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244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923EA" w:rsidRDefault="00097FC4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244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C4" w:rsidRDefault="00097FC4">
      <w:r>
        <w:separator/>
      </w:r>
    </w:p>
  </w:footnote>
  <w:footnote w:type="continuationSeparator" w:id="0">
    <w:p w:rsidR="00097FC4" w:rsidRDefault="0009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56FAB"/>
    <w:multiLevelType w:val="singleLevel"/>
    <w:tmpl w:val="84356F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HorizontalSpacing w:val="210"/>
  <w:drawingGridVerticalSpacing w:val="-79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NWI5ZTMyZDU1NDQ2MDY4YmQ0NjRhOWFlYzgyNWUifQ=="/>
  </w:docVars>
  <w:rsids>
    <w:rsidRoot w:val="004923EA"/>
    <w:rsid w:val="00097FC4"/>
    <w:rsid w:val="003D41FE"/>
    <w:rsid w:val="004923EA"/>
    <w:rsid w:val="00552DD1"/>
    <w:rsid w:val="00624312"/>
    <w:rsid w:val="006244D9"/>
    <w:rsid w:val="009E46DC"/>
    <w:rsid w:val="00AA39F4"/>
    <w:rsid w:val="00B01BEA"/>
    <w:rsid w:val="00B324DC"/>
    <w:rsid w:val="00B5337E"/>
    <w:rsid w:val="00C97AEB"/>
    <w:rsid w:val="00CF3A06"/>
    <w:rsid w:val="01911652"/>
    <w:rsid w:val="0703408F"/>
    <w:rsid w:val="10DF5FA9"/>
    <w:rsid w:val="21DD5A9D"/>
    <w:rsid w:val="2ABE610B"/>
    <w:rsid w:val="2EA30D9A"/>
    <w:rsid w:val="3794D109"/>
    <w:rsid w:val="3999319F"/>
    <w:rsid w:val="3D573570"/>
    <w:rsid w:val="406C72A8"/>
    <w:rsid w:val="4C32658D"/>
    <w:rsid w:val="63A1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  <w:lang w:val="en-US" w:eastAsia="zh-CN" w:bidi="ar-SA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qFormat/>
    <w:rPr>
      <w:rFonts w:ascii="Times New Roman" w:eastAsia="宋体" w:hAnsi="Times New Roman" w:cs="Times New Roman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101">
    <w:name w:val="font101"/>
    <w:qFormat/>
    <w:rPr>
      <w:rFonts w:ascii="等线" w:eastAsia="等线" w:hAnsi="等线" w:cs="等线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  <w:lang w:val="en-US" w:eastAsia="zh-CN" w:bidi="ar-SA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0"/>
      <w:lang w:eastAsia="en-US" w:bidi="en-US"/>
    </w:rPr>
  </w:style>
  <w:style w:type="character" w:customStyle="1" w:styleId="font11">
    <w:name w:val="font11"/>
    <w:qFormat/>
    <w:rPr>
      <w:rFonts w:ascii="Times New Roman" w:eastAsia="宋体" w:hAnsi="Times New Roman" w:cs="Times New Roman" w:hint="default"/>
      <w:color w:val="000000"/>
      <w:sz w:val="30"/>
      <w:szCs w:val="30"/>
      <w:u w:val="none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qFormat/>
    <w:rPr>
      <w:rFonts w:ascii="Times New Roman" w:eastAsia="宋体" w:hAnsi="Times New Roman" w:cs="Times New Roman"/>
      <w:lang w:val="en-US" w:eastAsia="zh-CN" w:bidi="ar-SA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71">
    <w:name w:val="font71"/>
    <w:qFormat/>
    <w:rPr>
      <w:rFonts w:ascii="Times New Roman" w:eastAsia="宋体" w:hAnsi="Times New Roman" w:cs="Times New Roman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101">
    <w:name w:val="font101"/>
    <w:qFormat/>
    <w:rPr>
      <w:rFonts w:ascii="等线" w:eastAsia="等线" w:hAnsi="等线" w:cs="等线" w:hint="default"/>
      <w:color w:val="000000"/>
      <w:sz w:val="22"/>
      <w:szCs w:val="22"/>
      <w:u w:val="none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  <w:lang w:val="en-US" w:eastAsia="zh-CN" w:bidi="ar-SA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0"/>
      <w:lang w:eastAsia="en-US" w:bidi="en-US"/>
    </w:rPr>
  </w:style>
  <w:style w:type="character" w:customStyle="1" w:styleId="font11">
    <w:name w:val="font11"/>
    <w:qFormat/>
    <w:rPr>
      <w:rFonts w:ascii="Times New Roman" w:eastAsia="宋体" w:hAnsi="Times New Roman" w:cs="Times New Roman" w:hint="default"/>
      <w:color w:val="000000"/>
      <w:sz w:val="30"/>
      <w:szCs w:val="30"/>
      <w:u w:val="none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liqi_</dc:creator>
  <cp:lastModifiedBy>陈小宝</cp:lastModifiedBy>
  <cp:revision>3</cp:revision>
  <cp:lastPrinted>2022-09-15T02:49:00Z</cp:lastPrinted>
  <dcterms:created xsi:type="dcterms:W3CDTF">2022-09-19T03:17:00Z</dcterms:created>
  <dcterms:modified xsi:type="dcterms:W3CDTF">2022-09-19T03:17:00Z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4792213EAC3446EEBAE54B7609108FB5</vt:lpwstr>
  </property>
</Properties>
</file>