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56"/>
        <w:gridCol w:w="1320"/>
        <w:gridCol w:w="2010"/>
        <w:gridCol w:w="1315"/>
        <w:gridCol w:w="915"/>
        <w:gridCol w:w="1056"/>
        <w:gridCol w:w="1416"/>
      </w:tblGrid>
      <w:tr w14:paraId="30EC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ED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鄂州市梁子湖区2025年农机报废更新补贴（第一批）公示表</w:t>
            </w:r>
            <w:bookmarkEnd w:id="0"/>
          </w:p>
        </w:tc>
      </w:tr>
      <w:tr w14:paraId="3352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94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91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AC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报废机型[报废类别]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7F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732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回收企业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4F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23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84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</w:tc>
      </w:tr>
      <w:tr w14:paraId="7483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B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吴卫明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E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1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 4kg/s 以上]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B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ERLKD358575[C12603221A]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D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鄂州市梁子湖区金土地农机专业合作社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7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1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3736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2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余春芳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9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7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水稻插秧机[四轮乘坐式；8 行（含）以上]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0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XY8AX220624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1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鄂州市梁子湖区金土地农机专业合作社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5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2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F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13F6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6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徐洋洋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E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0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9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10100E7E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2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C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3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8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3BE4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8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刘四平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6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5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6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1080149B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1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5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E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A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4632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5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张加强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C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C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0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10100B8E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0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6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1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3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6A3D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F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余福成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7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D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10505929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0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8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3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1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1C09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D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陈敬猛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F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8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 4kg/s 以上]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A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KZLKF349470[C12908097A]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E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鄂州市梁子湖区金土地农机专业合作社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B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A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6DD4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6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余锦清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5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F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农用无人驾驶航空器[10(含)-20L多旋翼植保无人驾驶航空器]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7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810111100107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1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9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C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2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7C46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7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吴卫明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C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6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 3kg/s—4kg/s（含）]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C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ZZLFC174407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2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鄂州市梁子湖区金土地农机专业合作社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A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4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8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6BF7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9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张劲松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7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3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农用无人驾驶航空器[10(含)-20L多旋翼植保无人驾驶航空器]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5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810112300051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E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8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0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2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587F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1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张劲松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8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0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D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105007BE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D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A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F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5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3829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6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张劲松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B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7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2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101012DC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B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0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6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51DC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1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4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2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1050AED3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4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7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D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E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70E0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8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熊友义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E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B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农用无人驾驶航空器[20(含)-30L多旋翼植保无人驾驶航空器]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E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DJI3WWDZ-20A03241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E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B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8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2064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7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熊有情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3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7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0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1050077B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8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A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B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7DDC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4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夏江林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4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6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D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105011E6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6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格林美(武汉)城市矿山产业集团有限公司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C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1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6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6FD6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B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夏江林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D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 1—3kg/s（含）]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3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0916027[ X12008549]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E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鄂州市梁子湖区金土地农机专业合作社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3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D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0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6741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0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邓来兴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A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C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微型耕耘机（田园管理机）[标定功率≥4kW；柴油或汽油机动力]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A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GSZ2021060018[210101215]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9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鄂州市梁子湖区金土地农机专业合作社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E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D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1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0446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C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徐洋洋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4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3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E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61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8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0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C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5EAD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刘四平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7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0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3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14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4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5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5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77F7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1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张加强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3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F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7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C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F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5EC2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A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余福成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2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6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3A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D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A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D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7B38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5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张劲松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9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C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C0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8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E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5D3C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E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张劲松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6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D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A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17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9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D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21F3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3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F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D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7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8B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3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7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9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1F3F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7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熊有情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B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8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6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EF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A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5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C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32D9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8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夏江林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9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D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田间作业监测终端[北斗监测终端]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3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B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6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B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更新补贴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C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国债补贴资金</w:t>
            </w:r>
          </w:p>
        </w:tc>
      </w:tr>
      <w:tr w14:paraId="28F9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8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4F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76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50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BB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1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FD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9A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B6B0D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30D04"/>
    <w:rsid w:val="20530D04"/>
    <w:rsid w:val="7CD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1430</Words>
  <Characters>1867</Characters>
  <Lines>0</Lines>
  <Paragraphs>0</Paragraphs>
  <TotalTime>9</TotalTime>
  <ScaleCrop>false</ScaleCrop>
  <LinksUpToDate>false</LinksUpToDate>
  <CharactersWithSpaces>1875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2025-12-29T01:16:00Z</dcterms:created>
  <dc:creator>静静</dc:creator>
  <cp:lastModifiedBy>静静</cp:lastModifiedBy>
  <dcterms:modified xsi:type="dcterms:W3CDTF">2026-01-27T03:10:31Z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6AEB71A16D3F41268D1ADD3F9FA43B8A_13</vt:lpwstr>
  </property>
  <property fmtid="{D5CDD505-2E9C-101B-9397-08002B2CF9AE}" pid="4" name="KSOTemplateDocerSaveRecord">
    <vt:lpwstr>eyJoZGlkIjoiYjg4NDYxY2NjZmI3M2VjOWY5YjgyYzg3MmRiOGY2NzYiLCJ1c2VySWQiOiIzMDExODcyNjUifQ==</vt:lpwstr>
  </property>
</Properties>
</file>