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D1" w:rsidRPr="002B68AB" w:rsidRDefault="005362D1" w:rsidP="002B68AB">
      <w:pPr>
        <w:widowControl/>
        <w:shd w:val="clear" w:color="auto" w:fill="FFFFFF"/>
        <w:jc w:val="center"/>
        <w:rPr>
          <w:rFonts w:ascii="方正小标宋简体" w:eastAsia="方正小标宋简体" w:hAnsi="inherit" w:cs="Helvetica" w:hint="eastAsia"/>
          <w:color w:val="333333"/>
          <w:sz w:val="36"/>
          <w:szCs w:val="36"/>
        </w:rPr>
      </w:pPr>
      <w:r w:rsidRPr="002B68AB">
        <w:rPr>
          <w:rFonts w:ascii="方正小标宋简体" w:eastAsia="方正小标宋简体" w:hAnsi="inherit" w:cs="Helvetica" w:hint="eastAsia"/>
          <w:color w:val="333333"/>
          <w:sz w:val="36"/>
          <w:szCs w:val="36"/>
        </w:rPr>
        <w:t>关于开展202</w:t>
      </w:r>
      <w:r w:rsidR="00B86B9C">
        <w:rPr>
          <w:rFonts w:ascii="方正小标宋简体" w:eastAsia="方正小标宋简体" w:hAnsi="inherit" w:cs="Helvetica"/>
          <w:color w:val="333333"/>
          <w:sz w:val="36"/>
          <w:szCs w:val="36"/>
        </w:rPr>
        <w:t>1</w:t>
      </w:r>
      <w:r w:rsidRPr="002B68AB">
        <w:rPr>
          <w:rFonts w:ascii="方正小标宋简体" w:eastAsia="方正小标宋简体" w:hAnsi="inherit" w:cs="Helvetica" w:hint="eastAsia"/>
          <w:color w:val="333333"/>
          <w:sz w:val="36"/>
          <w:szCs w:val="36"/>
        </w:rPr>
        <w:t>年第一次县级农机购置补贴信息公开专栏建设维护情况评估的</w:t>
      </w:r>
      <w:r w:rsidR="00B86B9C">
        <w:rPr>
          <w:rFonts w:ascii="方正小标宋简体" w:eastAsia="方正小标宋简体" w:hAnsi="inherit" w:cs="Helvetica" w:hint="eastAsia"/>
          <w:color w:val="333333"/>
          <w:sz w:val="36"/>
          <w:szCs w:val="36"/>
        </w:rPr>
        <w:t>提示</w:t>
      </w:r>
    </w:p>
    <w:p w:rsidR="002B68AB" w:rsidRDefault="002B68AB" w:rsidP="002B68AB">
      <w:pPr>
        <w:widowControl/>
        <w:shd w:val="clear" w:color="auto" w:fill="FFFFFF"/>
        <w:rPr>
          <w:rFonts w:ascii="仿宋_GB2312" w:eastAsia="仿宋_GB2312" w:hAnsi="仿宋" w:cs="Helvetica"/>
          <w:color w:val="333333"/>
          <w:kern w:val="0"/>
          <w:sz w:val="32"/>
          <w:szCs w:val="32"/>
        </w:rPr>
      </w:pPr>
    </w:p>
    <w:p w:rsidR="00ED02F9" w:rsidRPr="002B68AB" w:rsidRDefault="00ED02F9" w:rsidP="002B68AB">
      <w:pPr>
        <w:widowControl/>
        <w:shd w:val="clear" w:color="auto" w:fill="FFFFFF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各市、州、县（区）农业农村（农机）局（办、中心）：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根据</w:t>
      </w:r>
      <w:r w:rsidR="00FB6E73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《</w:t>
      </w:r>
      <w:r w:rsidR="00FB6E73" w:rsidRPr="00FB6E73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省农业农村厅</w:t>
      </w:r>
      <w:r w:rsidR="00FB6E73">
        <w:rPr>
          <w:rFonts w:ascii="仿宋_GB2312" w:eastAsia="仿宋_GB2312" w:hAnsi="仿宋" w:cs="Helvetica"/>
          <w:color w:val="333333"/>
          <w:kern w:val="0"/>
          <w:sz w:val="32"/>
          <w:szCs w:val="32"/>
        </w:rPr>
        <w:t xml:space="preserve"> </w:t>
      </w:r>
      <w:r w:rsidR="00FB6E73" w:rsidRPr="00FB6E73">
        <w:rPr>
          <w:rFonts w:ascii="仿宋_GB2312" w:eastAsia="仿宋_GB2312" w:hAnsi="仿宋" w:cs="Helvetica"/>
          <w:color w:val="333333"/>
          <w:kern w:val="0"/>
          <w:sz w:val="32"/>
          <w:szCs w:val="32"/>
        </w:rPr>
        <w:t>省财政厅关于印发</w:t>
      </w:r>
      <w:r w:rsidR="00FB6E73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〈</w:t>
      </w:r>
      <w:r w:rsidR="00FB6E73" w:rsidRPr="00FB6E73">
        <w:rPr>
          <w:rFonts w:ascii="仿宋_GB2312" w:eastAsia="仿宋_GB2312" w:hAnsi="仿宋" w:cs="Helvetica"/>
          <w:color w:val="333333"/>
          <w:kern w:val="0"/>
          <w:sz w:val="32"/>
          <w:szCs w:val="32"/>
        </w:rPr>
        <w:t>湖北省2021-2023年农机购置补贴实施方案</w:t>
      </w:r>
      <w:r w:rsidR="00FB6E73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〉</w:t>
      </w:r>
      <w:r w:rsidR="00FB6E73" w:rsidRPr="00FB6E73">
        <w:rPr>
          <w:rFonts w:ascii="仿宋_GB2312" w:eastAsia="仿宋_GB2312" w:hAnsi="仿宋" w:cs="Helvetica"/>
          <w:color w:val="333333"/>
          <w:kern w:val="0"/>
          <w:sz w:val="32"/>
          <w:szCs w:val="32"/>
        </w:rPr>
        <w:t>的通知</w:t>
      </w:r>
      <w:r w:rsidR="00FB6E73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》</w:t>
      </w:r>
      <w:r w:rsidR="00FB6E73" w:rsidRPr="00FB6E73">
        <w:rPr>
          <w:rFonts w:ascii="仿宋_GB2312" w:eastAsia="仿宋_GB2312" w:hAnsi="仿宋" w:cs="Helvetica"/>
          <w:color w:val="333333"/>
          <w:kern w:val="0"/>
          <w:sz w:val="32"/>
          <w:szCs w:val="32"/>
        </w:rPr>
        <w:t>(</w:t>
      </w:r>
      <w:proofErr w:type="gramStart"/>
      <w:r w:rsidR="00FB6E73" w:rsidRPr="00FB6E73">
        <w:rPr>
          <w:rFonts w:ascii="仿宋_GB2312" w:eastAsia="仿宋_GB2312" w:hAnsi="仿宋" w:cs="Helvetica"/>
          <w:color w:val="333333"/>
          <w:kern w:val="0"/>
          <w:sz w:val="32"/>
          <w:szCs w:val="32"/>
        </w:rPr>
        <w:t>鄂农计发</w:t>
      </w:r>
      <w:proofErr w:type="gramEnd"/>
      <w:r w:rsidR="00FB6E73" w:rsidRPr="00FB6E73">
        <w:rPr>
          <w:rFonts w:ascii="仿宋_GB2312" w:eastAsia="仿宋_GB2312" w:hAnsi="仿宋" w:cs="Helvetica"/>
          <w:color w:val="333333"/>
          <w:kern w:val="0"/>
          <w:sz w:val="32"/>
          <w:szCs w:val="32"/>
        </w:rPr>
        <w:t>〔2021〕13号)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要求，为进一步做好我省农机购置补贴信息公开工作，</w:t>
      </w:r>
      <w:r w:rsidR="005362D1"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我处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定于近期开展</w:t>
      </w:r>
      <w:r w:rsidRPr="002B68A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20</w:t>
      </w:r>
      <w:r w:rsidR="005362D1" w:rsidRPr="002B68A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2</w:t>
      </w:r>
      <w:r w:rsidR="00FB6E73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1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年第</w:t>
      </w:r>
      <w:r w:rsidR="005362D1"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一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次县级农机购置补贴信息公开专栏建设维护情况评估，现将有关事项</w:t>
      </w:r>
      <w:r w:rsidR="00FB6E73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提示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如下：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黑体" w:eastAsia="黑体" w:hAnsi="黑体" w:cs="Helvetica"/>
          <w:color w:val="333333"/>
          <w:kern w:val="0"/>
          <w:sz w:val="32"/>
          <w:szCs w:val="32"/>
        </w:rPr>
      </w:pPr>
      <w:r w:rsidRPr="002B68AB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一、评估方式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委托第三方机构</w:t>
      </w:r>
      <w:r w:rsidR="00CB1521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（</w:t>
      </w:r>
      <w:r w:rsidR="00CB1521"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湖北省农业机械工程研究设计院</w:t>
      </w:r>
      <w:r w:rsidR="00CB1521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）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通过电话核查、网站检索等形式开展评估，评估范围为全省所有县（市、区），评估结果纳入年度农机购置补贴绩效考核。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黑体" w:eastAsia="黑体" w:hAnsi="黑体" w:cs="Helvetica"/>
          <w:color w:val="333333"/>
          <w:kern w:val="0"/>
          <w:sz w:val="32"/>
          <w:szCs w:val="32"/>
        </w:rPr>
      </w:pPr>
      <w:r w:rsidRPr="002B68AB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二、评估时间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68A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1.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网上信息发布截止时间：</w:t>
      </w:r>
      <w:r w:rsidR="00FB6E73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10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月</w:t>
      </w:r>
      <w:r w:rsidR="00FB6E73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25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日。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68A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2.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检查开始时间：</w:t>
      </w:r>
      <w:r w:rsidR="00FB6E73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10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月</w:t>
      </w:r>
      <w:r w:rsidR="00FB6E73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26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日。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黑体" w:eastAsia="黑体" w:hAnsi="黑体" w:cs="Helvetica"/>
          <w:color w:val="333333"/>
          <w:kern w:val="0"/>
          <w:sz w:val="32"/>
          <w:szCs w:val="32"/>
        </w:rPr>
      </w:pPr>
      <w:r w:rsidRPr="002B68AB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三、评估内容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县级农机购置补贴信息公开专栏政策信息发布情况，具体评估内容及标准及详见附件。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黑体" w:eastAsia="黑体" w:hAnsi="黑体" w:cs="Helvetica"/>
          <w:color w:val="333333"/>
          <w:kern w:val="0"/>
          <w:sz w:val="32"/>
          <w:szCs w:val="32"/>
        </w:rPr>
      </w:pPr>
      <w:r w:rsidRPr="002B68AB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四、有关要求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68A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1.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请各单位高度重视，按照评估内容逐项落实，积极做好迎检工作。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68A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2.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为方便检查，请各单位将被评估内容放在购机补贴信息公开专栏指定位置。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68A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3.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因特殊情况需要说明的，请提前与</w:t>
      </w:r>
      <w:r w:rsidR="005362D1"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我处</w:t>
      </w: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沟通。评估结果一经公布，原则上不予更改。</w:t>
      </w:r>
    </w:p>
    <w:p w:rsidR="00ED02F9" w:rsidRPr="002B68AB" w:rsidRDefault="00ED02F9" w:rsidP="002B68AB">
      <w:pPr>
        <w:widowControl/>
        <w:shd w:val="clear" w:color="auto" w:fill="FFFFFF"/>
        <w:ind w:firstLineChars="200" w:firstLine="640"/>
        <w:textAlignment w:val="baseline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68AB">
        <w:rPr>
          <w:rFonts w:ascii="仿宋_GB2312" w:eastAsia="仿宋_GB2312" w:hAnsi="仿宋" w:cs="Helvetica" w:hint="eastAsia"/>
          <w:color w:val="333333"/>
          <w:kern w:val="0"/>
          <w:sz w:val="32"/>
          <w:szCs w:val="32"/>
        </w:rPr>
        <w:t>联系电话：</w:t>
      </w:r>
      <w:r w:rsidRPr="002B68A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027-87664490</w:t>
      </w:r>
    </w:p>
    <w:p w:rsidR="002B68AB" w:rsidRDefault="002B68AB" w:rsidP="002B68AB">
      <w:pPr>
        <w:ind w:firstLineChars="200" w:firstLine="64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555408" w:rsidRDefault="00ED02F9" w:rsidP="002B68AB">
      <w:pPr>
        <w:ind w:leftChars="350" w:left="1535" w:hangingChars="250" w:hanging="800"/>
        <w:rPr>
          <w:rFonts w:ascii="仿宋_GB2312" w:eastAsia="仿宋_GB2312" w:hAnsi="仿宋" w:cs="Helvetica"/>
          <w:color w:val="333333"/>
          <w:sz w:val="32"/>
          <w:szCs w:val="32"/>
        </w:rPr>
      </w:pPr>
      <w:r w:rsidRPr="002B68AB">
        <w:rPr>
          <w:rFonts w:ascii="仿宋_GB2312" w:eastAsia="仿宋_GB2312" w:hAnsi="仿宋" w:cs="Helvetica" w:hint="eastAsia"/>
          <w:color w:val="333333"/>
          <w:sz w:val="32"/>
          <w:szCs w:val="32"/>
        </w:rPr>
        <w:t>附件：县级农机购置补贴信息公开专栏建设维护情况评估标准</w:t>
      </w:r>
    </w:p>
    <w:p w:rsidR="002B68AB" w:rsidRDefault="002B68AB" w:rsidP="002B68AB">
      <w:pPr>
        <w:ind w:leftChars="350" w:left="1535" w:hangingChars="250" w:hanging="80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2B68AB" w:rsidRDefault="002B68AB" w:rsidP="002B68AB">
      <w:pPr>
        <w:ind w:leftChars="350" w:left="1535" w:hangingChars="250" w:hanging="80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2B68AB" w:rsidRDefault="00FB6E73" w:rsidP="00FB6E73">
      <w:pPr>
        <w:ind w:leftChars="600" w:left="1260" w:firstLineChars="500" w:firstLine="1600"/>
        <w:rPr>
          <w:rFonts w:ascii="仿宋_GB2312" w:eastAsia="仿宋_GB2312" w:hAnsi="仿宋" w:cs="Helvetica"/>
          <w:color w:val="333333"/>
          <w:sz w:val="32"/>
          <w:szCs w:val="32"/>
        </w:rPr>
      </w:pPr>
      <w:r>
        <w:rPr>
          <w:rFonts w:ascii="仿宋_GB2312" w:eastAsia="仿宋_GB2312" w:hAnsi="仿宋" w:cs="Helvetica" w:hint="eastAsia"/>
          <w:color w:val="333333"/>
          <w:sz w:val="32"/>
          <w:szCs w:val="32"/>
        </w:rPr>
        <w:t>湖北省</w:t>
      </w:r>
      <w:r>
        <w:rPr>
          <w:rFonts w:ascii="仿宋_GB2312" w:eastAsia="仿宋_GB2312" w:hAnsi="仿宋" w:cs="Helvetica"/>
          <w:color w:val="333333"/>
          <w:sz w:val="32"/>
          <w:szCs w:val="32"/>
        </w:rPr>
        <w:t>农业农村</w:t>
      </w:r>
      <w:r w:rsidR="002B68AB">
        <w:rPr>
          <w:rFonts w:ascii="仿宋_GB2312" w:eastAsia="仿宋_GB2312" w:hAnsi="仿宋" w:cs="Helvetica"/>
          <w:color w:val="333333"/>
          <w:sz w:val="32"/>
          <w:szCs w:val="32"/>
        </w:rPr>
        <w:t>厅农机化管理处</w:t>
      </w:r>
    </w:p>
    <w:p w:rsidR="002B68AB" w:rsidRDefault="002B68AB" w:rsidP="002B68AB">
      <w:pPr>
        <w:ind w:firstLineChars="1350" w:firstLine="4320"/>
        <w:rPr>
          <w:rFonts w:ascii="仿宋_GB2312" w:eastAsia="仿宋_GB2312" w:hAnsi="仿宋" w:cs="Helvetica"/>
          <w:color w:val="333333"/>
          <w:sz w:val="32"/>
          <w:szCs w:val="32"/>
        </w:rPr>
      </w:pPr>
      <w:r>
        <w:rPr>
          <w:rFonts w:ascii="仿宋_GB2312" w:eastAsia="仿宋_GB2312" w:hAnsi="仿宋" w:cs="Helvetica" w:hint="eastAsia"/>
          <w:color w:val="333333"/>
          <w:sz w:val="32"/>
          <w:szCs w:val="32"/>
        </w:rPr>
        <w:t>202</w:t>
      </w:r>
      <w:r w:rsidR="00FB6E73">
        <w:rPr>
          <w:rFonts w:ascii="仿宋_GB2312" w:eastAsia="仿宋_GB2312" w:hAnsi="仿宋" w:cs="Helvetica"/>
          <w:color w:val="333333"/>
          <w:sz w:val="32"/>
          <w:szCs w:val="32"/>
        </w:rPr>
        <w:t>1</w:t>
      </w:r>
      <w:r>
        <w:rPr>
          <w:rFonts w:ascii="仿宋_GB2312" w:eastAsia="仿宋_GB2312" w:hAnsi="仿宋" w:cs="Helvetica" w:hint="eastAsia"/>
          <w:color w:val="333333"/>
          <w:sz w:val="32"/>
          <w:szCs w:val="32"/>
        </w:rPr>
        <w:t>年</w:t>
      </w:r>
      <w:r w:rsidR="00FB6E73">
        <w:rPr>
          <w:rFonts w:ascii="仿宋_GB2312" w:eastAsia="仿宋_GB2312" w:hAnsi="仿宋" w:cs="Helvetica"/>
          <w:color w:val="333333"/>
          <w:sz w:val="32"/>
          <w:szCs w:val="32"/>
        </w:rPr>
        <w:t>10</w:t>
      </w:r>
      <w:r>
        <w:rPr>
          <w:rFonts w:ascii="仿宋_GB2312" w:eastAsia="仿宋_GB2312" w:hAnsi="仿宋" w:cs="Helvetica" w:hint="eastAsia"/>
          <w:color w:val="333333"/>
          <w:sz w:val="32"/>
          <w:szCs w:val="32"/>
        </w:rPr>
        <w:t>月</w:t>
      </w:r>
      <w:r w:rsidR="00FB6E73">
        <w:rPr>
          <w:rFonts w:ascii="仿宋_GB2312" w:eastAsia="仿宋_GB2312" w:hAnsi="仿宋" w:cs="Helvetica"/>
          <w:color w:val="333333"/>
          <w:sz w:val="32"/>
          <w:szCs w:val="32"/>
        </w:rPr>
        <w:t>19</w:t>
      </w:r>
      <w:r>
        <w:rPr>
          <w:rFonts w:ascii="仿宋_GB2312" w:eastAsia="仿宋_GB2312" w:hAnsi="仿宋" w:cs="Helvetica" w:hint="eastAsia"/>
          <w:color w:val="333333"/>
          <w:sz w:val="32"/>
          <w:szCs w:val="32"/>
        </w:rPr>
        <w:t>日</w:t>
      </w:r>
    </w:p>
    <w:p w:rsidR="00541B0F" w:rsidRDefault="00541B0F" w:rsidP="002B68AB">
      <w:pPr>
        <w:ind w:firstLineChars="1350" w:firstLine="432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541B0F" w:rsidRDefault="00541B0F" w:rsidP="002B68AB">
      <w:pPr>
        <w:ind w:firstLineChars="1350" w:firstLine="432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541B0F" w:rsidRDefault="00541B0F" w:rsidP="002B68AB">
      <w:pPr>
        <w:ind w:firstLineChars="1350" w:firstLine="432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541B0F" w:rsidRDefault="00541B0F" w:rsidP="002B68AB">
      <w:pPr>
        <w:ind w:firstLineChars="1350" w:firstLine="432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541B0F" w:rsidRDefault="00541B0F" w:rsidP="002B68AB">
      <w:pPr>
        <w:ind w:firstLineChars="1350" w:firstLine="432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541B0F" w:rsidRDefault="00541B0F" w:rsidP="002B68AB">
      <w:pPr>
        <w:ind w:firstLineChars="1350" w:firstLine="432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541B0F" w:rsidRDefault="00541B0F" w:rsidP="002B68AB">
      <w:pPr>
        <w:ind w:firstLineChars="1350" w:firstLine="432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541B0F" w:rsidRDefault="00541B0F" w:rsidP="002B68AB">
      <w:pPr>
        <w:ind w:firstLineChars="1350" w:firstLine="432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541B0F" w:rsidRDefault="00541B0F" w:rsidP="002B68AB">
      <w:pPr>
        <w:ind w:firstLineChars="1350" w:firstLine="432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541B0F" w:rsidRDefault="00541B0F" w:rsidP="002B68AB">
      <w:pPr>
        <w:ind w:firstLineChars="1350" w:firstLine="4320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541B0F" w:rsidRDefault="00541B0F" w:rsidP="00283CA8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sectPr w:rsidR="00541B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3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55"/>
        <w:gridCol w:w="3969"/>
        <w:gridCol w:w="9639"/>
      </w:tblGrid>
      <w:tr w:rsidR="00541B0F" w:rsidRPr="00CF35E6" w:rsidTr="00283CA8">
        <w:trPr>
          <w:trHeight w:val="564"/>
        </w:trPr>
        <w:tc>
          <w:tcPr>
            <w:tcW w:w="4724" w:type="dxa"/>
            <w:gridSpan w:val="2"/>
            <w:vAlign w:val="center"/>
            <w:hideMark/>
          </w:tcPr>
          <w:p w:rsidR="00541B0F" w:rsidRPr="00CF35E6" w:rsidRDefault="00541B0F" w:rsidP="00283CA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30"/>
                <w:szCs w:val="30"/>
              </w:rPr>
              <w:lastRenderedPageBreak/>
              <w:t>附</w:t>
            </w:r>
            <w:r w:rsidRPr="00CF35E6"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  <w:t>件</w:t>
            </w:r>
          </w:p>
        </w:tc>
        <w:tc>
          <w:tcPr>
            <w:tcW w:w="9639" w:type="dxa"/>
            <w:vAlign w:val="center"/>
          </w:tcPr>
          <w:p w:rsidR="00541B0F" w:rsidRPr="00CF35E6" w:rsidRDefault="00541B0F" w:rsidP="00283CA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41B0F" w:rsidRPr="00CF35E6" w:rsidTr="00283CA8">
        <w:trPr>
          <w:trHeight w:val="852"/>
        </w:trPr>
        <w:tc>
          <w:tcPr>
            <w:tcW w:w="14363" w:type="dxa"/>
            <w:gridSpan w:val="3"/>
            <w:vAlign w:val="center"/>
            <w:hideMark/>
          </w:tcPr>
          <w:p w:rsidR="00541B0F" w:rsidRPr="00CF35E6" w:rsidRDefault="00541B0F" w:rsidP="00283CA8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CF35E6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县级农机购置补贴信息公开专栏建设维护情况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评估</w:t>
            </w:r>
            <w:r w:rsidRPr="00CF35E6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标准</w:t>
            </w:r>
          </w:p>
        </w:tc>
      </w:tr>
      <w:tr w:rsidR="00541B0F" w:rsidRPr="00CF35E6" w:rsidTr="00283CA8">
        <w:trPr>
          <w:trHeight w:val="5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评估</w:t>
            </w:r>
            <w:r w:rsidRPr="00CF35E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评估</w:t>
            </w:r>
            <w:r w:rsidRPr="00CF35E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 w:rsidR="00541B0F" w:rsidRPr="00CF35E6" w:rsidTr="00283CA8">
        <w:trPr>
          <w:trHeight w:val="99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县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级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专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咨询投诉电话（政策咨询受理、投诉举报、机具质量投诉电话）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县级专栏公示电话应与省级专栏完全一致；电话能否接通，是否有效</w:t>
            </w:r>
          </w:p>
        </w:tc>
      </w:tr>
      <w:tr w:rsidR="00541B0F" w:rsidRPr="00CF35E6" w:rsidTr="00283CA8">
        <w:trPr>
          <w:trHeight w:val="746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县级实施方案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在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购机补贴公示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发布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年县级农机购置补贴实施方案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或年度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实施通知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方案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通知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中不得出现网址链接等内容</w:t>
            </w:r>
          </w:p>
        </w:tc>
      </w:tr>
      <w:tr w:rsidR="00541B0F" w:rsidRPr="00CF35E6" w:rsidTr="00283CA8">
        <w:trPr>
          <w:trHeight w:val="10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补贴对象公示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在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购机补贴公示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栏公示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2021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年补贴对象（至少应有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次公示，无公示的不得分），不得包含身份证号、银行卡号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手机号码、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门牌号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等个人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敏感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信息</w:t>
            </w:r>
          </w:p>
        </w:tc>
      </w:tr>
      <w:tr w:rsidR="00541B0F" w:rsidRPr="00CF35E6" w:rsidTr="00283CA8">
        <w:trPr>
          <w:trHeight w:val="1013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上年度农机购置补贴政策落实情况报告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在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购机补贴公示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栏发布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年度农机购置补贴政策落实情况报告</w:t>
            </w:r>
          </w:p>
        </w:tc>
      </w:tr>
      <w:tr w:rsidR="00541B0F" w:rsidRPr="00CF35E6" w:rsidTr="00283CA8">
        <w:trPr>
          <w:trHeight w:val="204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年度享受补贴农户信息表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0F" w:rsidRPr="00CF35E6" w:rsidRDefault="00541B0F" w:rsidP="00283CA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在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购机补贴公示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栏发布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年度享受补贴农户信息表，格式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须符合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当年度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购机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补贴实施方案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要求（可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参照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省农业厅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财政厅关于印发湖北省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2018-2020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农机购置补贴实施方案的通知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》中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的附件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），并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重点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逐个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筛查是否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包含身份证号、银行卡号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手机号码、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门牌号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等个人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敏感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信息</w:t>
            </w:r>
          </w:p>
        </w:tc>
      </w:tr>
    </w:tbl>
    <w:p w:rsidR="00541B0F" w:rsidRDefault="00541B0F" w:rsidP="00541B0F">
      <w:pPr>
        <w:jc w:val="left"/>
        <w:rPr>
          <w:rFonts w:ascii="仿宋_GB2312" w:eastAsia="仿宋_GB2312" w:hAnsi="仿宋" w:cs="Helvetica"/>
          <w:color w:val="333333"/>
          <w:sz w:val="32"/>
          <w:szCs w:val="32"/>
        </w:rPr>
        <w:sectPr w:rsidR="00541B0F" w:rsidSect="00541B0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41B0F" w:rsidRPr="00541B0F" w:rsidRDefault="00541B0F" w:rsidP="00541B0F">
      <w:pPr>
        <w:jc w:val="left"/>
        <w:rPr>
          <w:rFonts w:ascii="仿宋_GB2312" w:eastAsia="仿宋_GB2312" w:hAnsi="仿宋" w:cs="Helvetica" w:hint="eastAsia"/>
          <w:color w:val="333333"/>
          <w:sz w:val="32"/>
          <w:szCs w:val="32"/>
        </w:rPr>
      </w:pPr>
      <w:bookmarkStart w:id="0" w:name="_GoBack"/>
      <w:bookmarkEnd w:id="0"/>
    </w:p>
    <w:sectPr w:rsidR="00541B0F" w:rsidRPr="00541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C4"/>
    <w:rsid w:val="00243EC4"/>
    <w:rsid w:val="002B68AB"/>
    <w:rsid w:val="005362D1"/>
    <w:rsid w:val="00541B0F"/>
    <w:rsid w:val="00555408"/>
    <w:rsid w:val="00B86B9C"/>
    <w:rsid w:val="00CB1521"/>
    <w:rsid w:val="00DB1EBF"/>
    <w:rsid w:val="00ED02F9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B458"/>
  <w15:chartTrackingRefBased/>
  <w15:docId w15:val="{F7824ECD-1ACC-486A-8D6B-C6889988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B0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41B0F"/>
  </w:style>
  <w:style w:type="paragraph" w:styleId="a5">
    <w:name w:val="Balloon Text"/>
    <w:basedOn w:val="a"/>
    <w:link w:val="a6"/>
    <w:uiPriority w:val="99"/>
    <w:semiHidden/>
    <w:unhideWhenUsed/>
    <w:rsid w:val="00541B0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41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29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巩继伟</dc:creator>
  <cp:keywords/>
  <dc:description/>
  <cp:lastModifiedBy>巩继伟</cp:lastModifiedBy>
  <cp:revision>4</cp:revision>
  <cp:lastPrinted>2021-10-19T03:12:00Z</cp:lastPrinted>
  <dcterms:created xsi:type="dcterms:W3CDTF">2021-10-19T03:00:00Z</dcterms:created>
  <dcterms:modified xsi:type="dcterms:W3CDTF">2021-10-19T03:12:00Z</dcterms:modified>
</cp:coreProperties>
</file>