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06DB3">
      <w:pPr>
        <w:spacing w:line="64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件1</w:t>
      </w:r>
    </w:p>
    <w:p w14:paraId="177E28DD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  <w:t>湖北省农机报废补贴额一览表</w:t>
      </w:r>
    </w:p>
    <w:p w14:paraId="5C921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</w:pPr>
    </w:p>
    <w:tbl>
      <w:tblPr>
        <w:tblStyle w:val="4"/>
        <w:tblW w:w="5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357"/>
        <w:gridCol w:w="5236"/>
        <w:gridCol w:w="942"/>
        <w:gridCol w:w="1663"/>
      </w:tblGrid>
      <w:tr w14:paraId="262C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8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324C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0449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机    型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DFE2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类    别</w:t>
            </w:r>
          </w:p>
        </w:tc>
        <w:tc>
          <w:tcPr>
            <w:tcW w:w="4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FEF4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报废补贴额</w:t>
            </w:r>
          </w:p>
          <w:p w14:paraId="5D54B3F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85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ED62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报废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并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新购同种类机具报废补贴额（元）</w:t>
            </w:r>
          </w:p>
        </w:tc>
      </w:tr>
      <w:tr w14:paraId="360D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94C8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866F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拖拉机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9467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20马力以下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9872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E8A0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123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1A591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C645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2B11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20（含）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50马力（含）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7654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3850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B569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26B3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16179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CAAF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8D92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50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80马力（含）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DC29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7860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DF07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3AED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ADD56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32D5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078C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80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100马力（含）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3188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10840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6100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0298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666A6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E44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586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100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160马力（含）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27C2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13140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39CC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DE7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DDC8E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44AA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8D28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160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200马力（含）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8CA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18000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EBE2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29F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B6C7F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68FD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88B0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200马力以上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E1A5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19D1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5993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AACC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2</w:t>
            </w:r>
          </w:p>
        </w:tc>
        <w:tc>
          <w:tcPr>
            <w:tcW w:w="695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ED24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自走式全喂入稻麦联合收割机</w:t>
            </w: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DF2F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喂入量0.5kg/s及以下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63A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64F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2250</w:t>
            </w:r>
          </w:p>
        </w:tc>
      </w:tr>
      <w:tr w14:paraId="31FE4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A7F5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D10E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1016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喂入量0.5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1kg/s（含）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71B4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2804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4500</w:t>
            </w:r>
          </w:p>
        </w:tc>
      </w:tr>
      <w:tr w14:paraId="13F9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2733A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D415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86DE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喂入量1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3kg/s（含）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6BB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5500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8C75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8250</w:t>
            </w:r>
          </w:p>
        </w:tc>
      </w:tr>
      <w:tr w14:paraId="511A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C1BDD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C65B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FB58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喂入量3kg/s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4kg/s（含）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6802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7300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1158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10950</w:t>
            </w:r>
          </w:p>
        </w:tc>
      </w:tr>
      <w:tr w14:paraId="5024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C9FC4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6020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6419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喂入量4kg/s以上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4877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11000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18F5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16500</w:t>
            </w:r>
          </w:p>
        </w:tc>
      </w:tr>
      <w:tr w14:paraId="54C1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1ED59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3</w:t>
            </w:r>
          </w:p>
        </w:tc>
        <w:tc>
          <w:tcPr>
            <w:tcW w:w="695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3DEA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自走式半喂入稻麦联合收割机</w:t>
            </w: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2E20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  <w:lang w:bidi="ar"/>
              </w:rPr>
              <w:t>4行及以下，35马力以下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FB60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lang w:bidi="ar"/>
              </w:rPr>
              <w:t>42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lang w:bidi="ar"/>
              </w:rPr>
              <w:t>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3C69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lang w:bidi="ar"/>
              </w:rPr>
              <w:t>63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  <w:lang w:bidi="ar"/>
              </w:rPr>
              <w:t>00</w:t>
            </w:r>
          </w:p>
        </w:tc>
      </w:tr>
      <w:tr w14:paraId="6FDC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69D74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D0CB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837F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3行，35马力（含）以上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55D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7200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8717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10800</w:t>
            </w:r>
          </w:p>
        </w:tc>
      </w:tr>
      <w:tr w14:paraId="53BC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68BCA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038B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E30F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4行（含）以上，35马力（含）以上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29D1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17500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2989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26250</w:t>
            </w:r>
          </w:p>
        </w:tc>
      </w:tr>
      <w:tr w14:paraId="626E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699F9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4</w:t>
            </w:r>
          </w:p>
        </w:tc>
        <w:tc>
          <w:tcPr>
            <w:tcW w:w="695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A5C7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自走式玉米联合收割机</w:t>
            </w: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A872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2行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2858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7200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EBC6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10800</w:t>
            </w:r>
          </w:p>
        </w:tc>
      </w:tr>
      <w:tr w14:paraId="5D42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7C99F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063A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17FD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3行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25A6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12500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594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18750</w:t>
            </w:r>
          </w:p>
        </w:tc>
      </w:tr>
      <w:tr w14:paraId="767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B5CF2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F8CD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7EE1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4行（含）以上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92A7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77D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30000</w:t>
            </w:r>
          </w:p>
        </w:tc>
      </w:tr>
      <w:tr w14:paraId="25ED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AEE31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5</w:t>
            </w:r>
          </w:p>
          <w:p w14:paraId="5F6F6BC6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C644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油菜籽收获机</w:t>
            </w: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036B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pacing w:val="-11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bCs/>
                <w:spacing w:val="-11"/>
                <w:kern w:val="0"/>
                <w:sz w:val="24"/>
                <w:lang w:bidi="ar"/>
              </w:rPr>
              <w:t>-</w:t>
            </w:r>
            <w:r>
              <w:rPr>
                <w:rFonts w:hint="eastAsia" w:ascii="Times New Roman" w:hAnsi="Times New Roman" w:eastAsia="仿宋_GB2312"/>
                <w:bCs/>
                <w:spacing w:val="-11"/>
                <w:kern w:val="0"/>
                <w:sz w:val="24"/>
                <w:lang w:bidi="ar"/>
              </w:rPr>
              <w:t>1.5</w:t>
            </w:r>
            <w:r>
              <w:rPr>
                <w:rFonts w:ascii="Times New Roman" w:hAnsi="Times New Roman" w:eastAsia="仿宋_GB2312"/>
                <w:bCs/>
                <w:spacing w:val="-11"/>
                <w:kern w:val="0"/>
                <w:sz w:val="24"/>
                <w:lang w:bidi="ar"/>
              </w:rPr>
              <w:t>kg/s自</w:t>
            </w:r>
            <w:r>
              <w:rPr>
                <w:rFonts w:ascii="Times New Roman" w:hAnsi="Times New Roman" w:eastAsia="仿宋_GB2312"/>
                <w:bCs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bCs/>
                <w:spacing w:val="-11"/>
                <w:kern w:val="0"/>
                <w:sz w:val="24"/>
                <w:lang w:bidi="ar"/>
              </w:rPr>
              <w:t>履带式油菜籽收获机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050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bidi="ar"/>
              </w:rPr>
              <w:t>3500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384F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bidi="ar"/>
              </w:rPr>
              <w:t>5250</w:t>
            </w:r>
          </w:p>
        </w:tc>
      </w:tr>
      <w:tr w14:paraId="04CC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9A6BE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7EC7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CB64B"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bCs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bidi="ar"/>
              </w:rPr>
              <w:t>1.5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  <w:t>-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bidi="ar"/>
              </w:rPr>
              <w:t>2.1</w:t>
            </w:r>
            <w:r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  <w:t>kg/s自</w:t>
            </w:r>
            <w:r>
              <w:rPr>
                <w:rFonts w:ascii="Times New Roman" w:hAnsi="Times New Roman" w:eastAsia="仿宋_GB2312"/>
                <w:bCs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  <w:t>履带式油菜籽收获机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6D7C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bidi="ar"/>
              </w:rPr>
              <w:t>4850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0D9D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bidi="ar"/>
              </w:rPr>
              <w:t>7275</w:t>
            </w:r>
          </w:p>
        </w:tc>
      </w:tr>
      <w:tr w14:paraId="4307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39F06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D1D36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4C0A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2.1（含）-3kg/s自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履带式油菜籽收获机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B32A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6650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741C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9975</w:t>
            </w:r>
          </w:p>
        </w:tc>
      </w:tr>
      <w:tr w14:paraId="0F62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BCC48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AED53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D97E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-4kg/s自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履带式油菜籽收获机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DD3C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7700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EF5A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11550</w:t>
            </w:r>
          </w:p>
        </w:tc>
      </w:tr>
      <w:tr w14:paraId="7606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20370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8147D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D91C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6kg/s自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履带式油菜籽收获机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1338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9890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E643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14835</w:t>
            </w:r>
          </w:p>
        </w:tc>
      </w:tr>
      <w:tr w14:paraId="4CFA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AD0F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525D8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956D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-5kg/s自走轮式油菜籽收获机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85D0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3200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D72F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 w14:paraId="2356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3F82F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05855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64B0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-6kg/s自走轮式油菜籽收获机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D4C5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9800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E759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14700</w:t>
            </w:r>
          </w:p>
        </w:tc>
      </w:tr>
      <w:tr w14:paraId="71A0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02C4A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09F72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5A08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-7kg/s自走轮式油菜籽收获机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0A1C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10400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D335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15600</w:t>
            </w:r>
          </w:p>
        </w:tc>
      </w:tr>
      <w:tr w14:paraId="6490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19D6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805B8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3945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7k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g/s及以上自走轮式油菜籽收获机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8A16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11180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0F28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16770</w:t>
            </w:r>
          </w:p>
        </w:tc>
      </w:tr>
      <w:tr w14:paraId="327E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D2286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6</w:t>
            </w:r>
          </w:p>
        </w:tc>
        <w:tc>
          <w:tcPr>
            <w:tcW w:w="695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25F3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大豆收获机</w:t>
            </w: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A30B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3kg/s自走轮式大豆收获机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13AB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4010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9BA3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6015</w:t>
            </w:r>
          </w:p>
        </w:tc>
      </w:tr>
      <w:tr w14:paraId="3366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9E934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09325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78F1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5kg/s自走轮式大豆收获机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3226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5120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45AE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7680</w:t>
            </w:r>
          </w:p>
        </w:tc>
      </w:tr>
      <w:tr w14:paraId="63C7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F478D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125E4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A391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7kg/s自走轮式大豆收获机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D5ED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11180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B442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16770</w:t>
            </w:r>
          </w:p>
        </w:tc>
      </w:tr>
      <w:tr w14:paraId="7E30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86AE7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9AC7B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C359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0.6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-1kg/s自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履带式大豆收获机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C5D8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2750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961B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4125</w:t>
            </w:r>
          </w:p>
        </w:tc>
      </w:tr>
      <w:tr w14:paraId="5B6A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3505D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3C264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6163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1.5kg/s自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履带式大豆收获机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81E7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3500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F47D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5250</w:t>
            </w:r>
          </w:p>
        </w:tc>
      </w:tr>
      <w:tr w14:paraId="1A0C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65E0A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397C8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011E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1.5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2.1kg/s自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履带式大豆收获机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4222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4850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4DB7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7275</w:t>
            </w:r>
          </w:p>
        </w:tc>
      </w:tr>
      <w:tr w14:paraId="62B1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EBCB7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FC4FD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B30B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2.1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3kg/s自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履带式大豆收获机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F90D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7400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512B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11100</w:t>
            </w:r>
          </w:p>
        </w:tc>
      </w:tr>
      <w:tr w14:paraId="3C59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73D6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68A47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5E4E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4kg/s自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履带式大豆收获机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DE64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8960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4585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13440</w:t>
            </w:r>
          </w:p>
        </w:tc>
      </w:tr>
      <w:tr w14:paraId="7ACF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47516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96E5A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CC21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6kg/s自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履带式大豆收获机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7CA4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9890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2FD3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14835</w:t>
            </w:r>
          </w:p>
        </w:tc>
      </w:tr>
      <w:tr w14:paraId="5D1C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70770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C4FBB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08B1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7kg/s及以上自走轮式大豆收获机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A6EC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12590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8F17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18885</w:t>
            </w:r>
          </w:p>
        </w:tc>
      </w:tr>
      <w:tr w14:paraId="38CB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6DB63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64CF8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D9D8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0.5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-1kg/s自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履带大豆复合种植收获机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146D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3350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C8B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5025</w:t>
            </w:r>
          </w:p>
        </w:tc>
      </w:tr>
      <w:tr w14:paraId="5830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0DB08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7E553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CFE7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-1.6kg/s自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履带大豆复合种植收获机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FAF8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5330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8908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7995</w:t>
            </w:r>
          </w:p>
        </w:tc>
      </w:tr>
      <w:tr w14:paraId="1C4B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F950F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ED85F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5B49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1.6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-2.5kg/s自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履带大豆复合种植收获机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6F65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9200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F56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13800</w:t>
            </w:r>
          </w:p>
        </w:tc>
      </w:tr>
      <w:tr w14:paraId="4D83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4BB01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63136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B2BC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2.5kg/s及以上自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履带大豆复合种植收获机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BC34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10580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CBD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15870</w:t>
            </w:r>
          </w:p>
        </w:tc>
      </w:tr>
      <w:tr w14:paraId="5673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1CAE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6752E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0D69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0.5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-1.5kg/s自走轮式大豆复合种植收获机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F600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3200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5552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4800</w:t>
            </w:r>
          </w:p>
        </w:tc>
      </w:tr>
      <w:tr w14:paraId="420A9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99C1D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5A7B1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6561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1.5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-2kg/s自走轮式大豆复合种植收获机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96E4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4610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C124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6915</w:t>
            </w:r>
          </w:p>
        </w:tc>
      </w:tr>
      <w:tr w14:paraId="272B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31436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356FD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05E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-3kg/s自走轮式大豆复合种植收获机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7A84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5300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D76A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7950</w:t>
            </w:r>
          </w:p>
        </w:tc>
      </w:tr>
      <w:tr w14:paraId="1F35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BD81D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6C4E7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E8C6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3kg/s及以上自走轮式大豆复合种植收获机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1804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11300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19C2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16950</w:t>
            </w:r>
          </w:p>
        </w:tc>
      </w:tr>
      <w:tr w14:paraId="36B7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AC579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7</w:t>
            </w:r>
          </w:p>
        </w:tc>
        <w:tc>
          <w:tcPr>
            <w:tcW w:w="695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507D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花生收获机</w:t>
            </w: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4CC6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幅宽0.8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1.5m花生收获机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ED80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294D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810</w:t>
            </w:r>
          </w:p>
        </w:tc>
      </w:tr>
      <w:tr w14:paraId="791D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DD3AB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BDDE2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13FD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幅宽1.5m及以上花生收获机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04F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930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4590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1395</w:t>
            </w:r>
          </w:p>
        </w:tc>
      </w:tr>
      <w:tr w14:paraId="31B7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4D23B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C36E3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AA93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花生联合收获机；自走式；功率≥20kW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工作幅宽≥500mm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17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7100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660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10650</w:t>
            </w:r>
          </w:p>
        </w:tc>
      </w:tr>
      <w:tr w14:paraId="0A39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42A4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1B52C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5C25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自走式花生捡拾收获机；捡拾幅宽≥2.5m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功率≥88kW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12B3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10100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6C79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15150</w:t>
            </w:r>
          </w:p>
        </w:tc>
      </w:tr>
      <w:tr w14:paraId="038B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ECC76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C6E95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14CA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pacing w:val="-11"/>
                <w:kern w:val="0"/>
                <w:sz w:val="24"/>
                <w:lang w:bidi="ar"/>
              </w:rPr>
              <w:t>配套动力11kW及以上花生摘果机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8A01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1080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D642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1620</w:t>
            </w:r>
          </w:p>
        </w:tc>
      </w:tr>
      <w:tr w14:paraId="2D14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1C853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38961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BAEE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pacing w:val="-11"/>
                <w:kern w:val="0"/>
                <w:sz w:val="24"/>
                <w:lang w:bidi="ar"/>
              </w:rPr>
              <w:t>配套动力3</w:t>
            </w:r>
            <w:r>
              <w:rPr>
                <w:rFonts w:hint="eastAsia" w:ascii="Times New Roman" w:hAnsi="Times New Roman" w:eastAsia="仿宋_GB2312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hint="eastAsia" w:ascii="Times New Roman" w:hAnsi="Times New Roman" w:eastAsia="仿宋_GB2312"/>
                <w:spacing w:val="-11"/>
                <w:kern w:val="0"/>
                <w:sz w:val="24"/>
                <w:lang w:bidi="ar"/>
              </w:rPr>
              <w:t>11</w:t>
            </w:r>
            <w:r>
              <w:rPr>
                <w:rFonts w:ascii="Times New Roman" w:hAnsi="Times New Roman" w:eastAsia="仿宋_GB2312"/>
                <w:spacing w:val="-11"/>
                <w:kern w:val="0"/>
                <w:sz w:val="24"/>
                <w:lang w:bidi="ar"/>
              </w:rPr>
              <w:t>kW花生摘果机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022A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120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4B62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180</w:t>
            </w:r>
          </w:p>
        </w:tc>
      </w:tr>
      <w:tr w14:paraId="7F98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E4071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8</w:t>
            </w:r>
          </w:p>
        </w:tc>
        <w:tc>
          <w:tcPr>
            <w:tcW w:w="695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80AB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青（黄）饲料收获机</w:t>
            </w: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9EA6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悬挂双圆盘式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1.1m≤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割幅&lt;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2.1m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C3A8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2900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E422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4350</w:t>
            </w:r>
          </w:p>
        </w:tc>
      </w:tr>
      <w:tr w14:paraId="0F5F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6E0F2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AA415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F051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悬挂双圆盘式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割幅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≥2.2m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D378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4950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CF8D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7425</w:t>
            </w:r>
          </w:p>
        </w:tc>
      </w:tr>
      <w:tr w14:paraId="2AA9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56160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30FC0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CA14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自走圆盘式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2m≤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割幅&lt;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2.6m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籽粒破碎机构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无或非对辊式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配套发动机功率≥110kW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DFAA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17420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668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26130</w:t>
            </w:r>
          </w:p>
        </w:tc>
      </w:tr>
      <w:tr w14:paraId="38ED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0C84D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E9A5E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BCC6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自走圆盘式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割幅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≥2m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籽粒破碎机构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对辊式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配套发动机功率≥115kW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DE4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A724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30000</w:t>
            </w:r>
          </w:p>
        </w:tc>
      </w:tr>
      <w:tr w14:paraId="21B4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E586F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1ED0D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4739E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牵引式或悬挂式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收集器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型式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：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甩刀式、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锤爪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式或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弹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齿式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1m≤作业幅宽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&lt;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1.5m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984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537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</w:tr>
      <w:tr w14:paraId="3207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A2D49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F24CE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749CB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牵引式或悬挂式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收集器型式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：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甩刀式、锤爪式或弹齿式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1.5m≤作业幅宽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&lt;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.5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73E4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32A5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1110</w:t>
            </w:r>
          </w:p>
        </w:tc>
      </w:tr>
      <w:tr w14:paraId="4D57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F2049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3658C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6ABF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牵引式或悬挂式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收集器型式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：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甩刀式、锤爪式或弹齿式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作业幅宽≥2.5m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4933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960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9358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1440</w:t>
            </w:r>
          </w:p>
        </w:tc>
      </w:tr>
      <w:tr w14:paraId="00E5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5E3F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6528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播种机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3E9F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6</w:t>
            </w:r>
            <w:r>
              <w:rPr>
                <w:rStyle w:val="7"/>
                <w:rFonts w:hint="default" w:ascii="Times New Roman" w:hAnsi="Times New Roman" w:eastAsia="仿宋_GB2312" w:cs="Times New Roman"/>
                <w:bCs/>
                <w:spacing w:val="-11"/>
                <w:lang w:bidi="ar"/>
              </w:rPr>
              <w:t>行以下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0BD3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23D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900</w:t>
            </w:r>
          </w:p>
        </w:tc>
      </w:tr>
      <w:tr w14:paraId="3145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A37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2D6B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F54D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6（含）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11</w:t>
            </w:r>
            <w:r>
              <w:rPr>
                <w:rStyle w:val="7"/>
                <w:rFonts w:hint="default" w:ascii="Times New Roman" w:hAnsi="Times New Roman" w:eastAsia="仿宋_GB2312" w:cs="Times New Roman"/>
                <w:bCs/>
                <w:spacing w:val="-11"/>
                <w:lang w:bidi="ar"/>
              </w:rPr>
              <w:t>行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D872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E5DE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14:paraId="79F2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1BAC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3769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41AA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18</w:t>
            </w:r>
            <w:r>
              <w:rPr>
                <w:rStyle w:val="7"/>
                <w:rFonts w:hint="default" w:ascii="Times New Roman" w:hAnsi="Times New Roman" w:eastAsia="仿宋_GB2312" w:cs="Times New Roman"/>
                <w:bCs/>
                <w:spacing w:val="-11"/>
                <w:lang w:bidi="ar"/>
              </w:rPr>
              <w:t>行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008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74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2400</w:t>
            </w:r>
          </w:p>
        </w:tc>
      </w:tr>
      <w:tr w14:paraId="07FE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3A83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EEB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F73B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18</w:t>
            </w:r>
            <w:r>
              <w:rPr>
                <w:rStyle w:val="7"/>
                <w:rFonts w:hint="default" w:ascii="Times New Roman" w:hAnsi="Times New Roman" w:eastAsia="仿宋_GB2312" w:cs="Times New Roman"/>
                <w:bCs/>
                <w:spacing w:val="-11"/>
                <w:lang w:bidi="ar"/>
              </w:rPr>
              <w:t>行以上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C086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627C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14:paraId="5D1B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7B0E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01E1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农用北斗辅助驾驶系统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FA9D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--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672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--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D035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00</w:t>
            </w:r>
          </w:p>
        </w:tc>
      </w:tr>
      <w:tr w14:paraId="6C55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A72E4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11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4B6A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水稻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插秧机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38D0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手扶步进式；2行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AE7B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CC6B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1110</w:t>
            </w:r>
          </w:p>
        </w:tc>
      </w:tr>
      <w:tr w14:paraId="65CF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55D6A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B6AA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246C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手扶步进式；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4行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2D07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1740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6772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2610</w:t>
            </w:r>
          </w:p>
        </w:tc>
      </w:tr>
      <w:tr w14:paraId="12B9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957B3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673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FFA1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手扶步进式；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6行（含）以上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F85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2170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8955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3255</w:t>
            </w:r>
          </w:p>
        </w:tc>
      </w:tr>
      <w:tr w14:paraId="6880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B111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8F2D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1DE6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独轮乘坐式；6行（含）以上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7A8A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1720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9411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2580</w:t>
            </w:r>
          </w:p>
        </w:tc>
      </w:tr>
      <w:tr w14:paraId="5D40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435F6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22CD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B685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四轮乘坐式；4行，5行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1EE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5400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65F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8100</w:t>
            </w:r>
          </w:p>
        </w:tc>
      </w:tr>
      <w:tr w14:paraId="0151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DE6BE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7508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3B40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四轮乘坐式；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6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7行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C598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9930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1BFD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14895</w:t>
            </w:r>
          </w:p>
        </w:tc>
      </w:tr>
      <w:tr w14:paraId="4788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0FD8D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3F1C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9B03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四轮乘坐式；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8行（含）以上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2BCC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12500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E6D7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18750</w:t>
            </w:r>
          </w:p>
        </w:tc>
      </w:tr>
      <w:tr w14:paraId="2E00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7EBBE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D0E3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水稻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抛秧机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38D3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四轮乘坐式；13行及以上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818C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12500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1B76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18750</w:t>
            </w:r>
          </w:p>
        </w:tc>
      </w:tr>
      <w:tr w14:paraId="713E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65AF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95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8839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机动喷雾机</w:t>
            </w: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2CF3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动力喷雾机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B117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53C7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46DC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0122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EFA4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2F35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12m≤喷幅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&lt;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18m；形式：悬挂及牵引式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1C58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0857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0AF4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1A1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AED2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A5BE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喷幅≥18m；形式：悬挂及牵引式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1E47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1320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B37A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29BA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8C76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0DA0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BFDD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自走式，四轮驱动、四轮转向；18马力以下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3A13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2120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3E82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569F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C92F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7172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1B6A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自走式，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四轮驱动、四轮转向；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18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50马力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A640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4490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201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1FF5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3F6AB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DA6F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3377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自走式，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四轮驱动、四轮转向；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50（含）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100马力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EF07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5150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F2B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5CCA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760E0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0A75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16C6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自走式，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四轮驱动、四轮转向；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100马力（含）以上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E7D3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6900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3F8A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982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1B8C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A3B4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饲料粉碎机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BBB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转子直径；400mm（含）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550mm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2CEC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7D11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1925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BC415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9FB4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5C6F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转子直径；550mm（含）以上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9219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D62D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48DE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8CD9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CB1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脱粒机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28D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稻麦脱粒机，生产率0.3t/h及以上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6A559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D0D0D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D0D0D"/>
                <w:kern w:val="0"/>
                <w:sz w:val="24"/>
              </w:rPr>
              <w:t>90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5A068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D0D0D"/>
                <w:kern w:val="0"/>
                <w:sz w:val="24"/>
              </w:rPr>
            </w:pPr>
          </w:p>
        </w:tc>
      </w:tr>
      <w:tr w14:paraId="6154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E695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1B67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99D3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玉米脱粒机，生产率；0.4t/h及以上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AC33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8F67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 w14:paraId="072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9538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6AFC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铡草机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55876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生产率：</w:t>
            </w:r>
            <w:r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t/h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F8951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D0D0D"/>
                <w:kern w:val="0"/>
                <w:sz w:val="24"/>
              </w:rPr>
              <w:t>60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DA456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0D86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B52C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4A20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CE5E4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生产率；</w:t>
            </w:r>
            <w:r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t/h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4AB38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D0D0D"/>
                <w:kern w:val="0"/>
                <w:sz w:val="24"/>
              </w:rPr>
              <w:t>280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ABCF3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5CB5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A55D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34DC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3764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生产率；6（含）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9t/h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6D0A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2700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70D1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050D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DF28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F09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生产率；9（含）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15t/h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AE17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820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C23F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7B0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46EE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0ABA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5CDC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生产率；15t/h及以上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498B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5226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71DD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99031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7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04C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植保无人机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AF4D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-20L多旋翼植保无人驾驶航空器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7573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--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7415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3000</w:t>
            </w:r>
          </w:p>
        </w:tc>
      </w:tr>
      <w:tr w14:paraId="2AC2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041F5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91E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669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-30L多旋翼植保无人驾驶航空器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442A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--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6EF6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4350</w:t>
            </w:r>
          </w:p>
        </w:tc>
      </w:tr>
      <w:tr w14:paraId="2A79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2108B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8E1B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59D0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30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-50L多旋翼植保无人驾驶航空器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E72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--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6575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5700</w:t>
            </w:r>
          </w:p>
        </w:tc>
      </w:tr>
      <w:tr w14:paraId="744B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3FF1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1E99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074B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50L及以上多旋翼植保无人驾驶航空器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18AB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--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2A2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6780</w:t>
            </w:r>
          </w:p>
        </w:tc>
      </w:tr>
      <w:tr w14:paraId="3F4E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C83C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8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19C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粮食烘干机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E31D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批处理量10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-20t循环式谷物烘干机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3C0C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8850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C78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2DF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8F486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DEEF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0802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批处理量20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-30t循环式谷物烘干机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2D17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10710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1461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FE0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9F2D3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974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399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批处理量30t及以上循环式谷物烘干机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92F2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16940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C2E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414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1BBD3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9E1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E56F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处理量20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-50t/d连续式谷物烘干机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96A0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5250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1665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673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1AC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962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219A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处理量50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（含）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-100t/d连续式谷物烘干机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A0C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10850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19C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910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9E61A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017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CFD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处理量100t/d及以上连续式谷物烘干机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811F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F31E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6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84879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19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FFD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色选机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D149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总执行单元数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＜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60个粮食色选机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09AE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980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6F4B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7AE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C61CA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980E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4E3D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60个≤总执行单元数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＜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300个粮食色选机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7A09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3320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6CD2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866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77F2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D725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ED83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总执行单元数≥300个粮食色选机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1A4B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7490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73CD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D0E3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2AE6B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E472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12F7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总执行单元数384个以下茶叶色选机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D1DD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4200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BE05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149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25D2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47BB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722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层数≥2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总执行单元数384个及以上茶叶色选机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9408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16000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92E9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26A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76E3E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20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5C0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磨粉机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A47F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Style w:val="8"/>
                <w:rFonts w:eastAsia="仿宋_GB2312"/>
                <w:spacing w:val="-11"/>
                <w:sz w:val="24"/>
                <w:szCs w:val="24"/>
                <w:lang w:bidi="ar"/>
              </w:rPr>
              <w:t>30cm≤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bidi="ar"/>
              </w:rPr>
              <w:t>磨辊长度</w:t>
            </w:r>
            <w:r>
              <w:rPr>
                <w:rStyle w:val="8"/>
                <w:rFonts w:eastAsia="仿宋_GB2312"/>
                <w:spacing w:val="-11"/>
                <w:sz w:val="24"/>
                <w:szCs w:val="24"/>
                <w:shd w:val="clear" w:color="auto" w:fill="FFFFFF"/>
                <w:lang w:bidi="ar"/>
              </w:rPr>
              <w:t>&lt;</w:t>
            </w:r>
            <w:r>
              <w:rPr>
                <w:rStyle w:val="8"/>
                <w:rFonts w:eastAsia="仿宋_GB2312"/>
                <w:spacing w:val="-11"/>
                <w:sz w:val="24"/>
                <w:szCs w:val="24"/>
                <w:lang w:bidi="ar"/>
              </w:rPr>
              <w:t>40cm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B674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1400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1017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566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9F1DF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D9D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6F93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Style w:val="8"/>
                <w:rFonts w:eastAsia="仿宋_GB2312"/>
                <w:spacing w:val="-11"/>
                <w:sz w:val="24"/>
                <w:szCs w:val="24"/>
                <w:lang w:bidi="ar"/>
              </w:rPr>
              <w:t>40cm≤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bidi="ar"/>
              </w:rPr>
              <w:t>磨辊长度</w:t>
            </w:r>
            <w:r>
              <w:rPr>
                <w:rStyle w:val="8"/>
                <w:rFonts w:eastAsia="仿宋_GB2312"/>
                <w:spacing w:val="-11"/>
                <w:sz w:val="24"/>
                <w:szCs w:val="24"/>
                <w:shd w:val="clear" w:color="auto" w:fill="FFFFFF"/>
                <w:lang w:bidi="ar"/>
              </w:rPr>
              <w:t>&lt;</w:t>
            </w:r>
            <w:r>
              <w:rPr>
                <w:rStyle w:val="8"/>
                <w:rFonts w:eastAsia="仿宋_GB2312"/>
                <w:spacing w:val="-11"/>
                <w:sz w:val="24"/>
                <w:szCs w:val="24"/>
                <w:lang w:bidi="ar"/>
              </w:rPr>
              <w:t>60cm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785B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1750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A86C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7D6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F5245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6D3C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881E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bidi="ar"/>
              </w:rPr>
              <w:t>磨辊长度</w:t>
            </w:r>
            <w:r>
              <w:rPr>
                <w:rStyle w:val="8"/>
                <w:rFonts w:eastAsia="仿宋_GB2312"/>
                <w:spacing w:val="-11"/>
                <w:sz w:val="24"/>
                <w:szCs w:val="24"/>
                <w:lang w:bidi="ar"/>
              </w:rPr>
              <w:t>≥60cm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8DA3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2100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465D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08A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C6618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21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28C2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茶叶烘干机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67A9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烘焙面积5m²及以上茶叶烘焙机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B039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2B2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E16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C219D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202F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229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烘干面积10m²以下百叶式茶叶烘干机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109C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879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48B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E51E5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13D7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B55D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烘干面积10m²以下连续自动式茶叶烘干机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9167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2190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864F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2FC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BB24F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23B1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D2AC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烘干面积10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20m²连续自动式茶叶烘干机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819C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3530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4DF3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574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1E9EA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5C4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3562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烘干面积20m²及以上连续自动式茶叶烘干机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B51E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E0D8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5F9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0655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D940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85FB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非全自动茶叶炒干机（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含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扁形茶炒制机）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A0B5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734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633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5004F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D19D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AE22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2锅（槽）全自动茶叶炒干机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1804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6D29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0BE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153D9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50B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E2CB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4锅（槽）全自动茶叶炒干机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A136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D72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9B0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FBAF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22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505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茶叶杀青机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8906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整体式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40cm≤滚筒直径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70cm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滚筒长度≥160cm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7FD3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BE5D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D0E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14D5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FAE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40D5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整体式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滚筒直径≥70cm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滚筒长度≥350cm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D6B3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C405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636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B2B79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9B1F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6A0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整体式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滚筒直径≥70cm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滚筒内部直段长度≥350cm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辅助热风杀青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41A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A5CC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DBE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24B0B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BD83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8FA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整体式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滚筒直径≥70cm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滚筒内部直段长度≥350cm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超高温热风杀青机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超高温炉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热风温度230-420℃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电磁式杀青机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电加热功率≥60kW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34B6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29F6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C42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57219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9F39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08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茶鲜叶输送机1台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振动槽1台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3层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蒸汽发生器1台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过热装置1套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安全阀等配件1套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蒸汽杀青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振动床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网带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首层有效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摊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叶面积≥3㎡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ED13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2400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3A7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EFD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0E5F2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E463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2E2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分体式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滚筒直径≥70cm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滚筒长度≥350cm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D3CE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7EC9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3F4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14344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23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94CD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茶叶揉捻机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004B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35cm≤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筒直径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50cm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1F28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6FB0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E91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DD0DE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EF3CA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09BF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50cm≤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筒直径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60cm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3BF4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960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5366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01A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8F981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C16AB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FDA1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筒直径≥60cm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B97B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1560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3BE2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DCA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28E6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24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736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茶叶理条机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7F29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茶叶理条机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0.5㎡≤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锅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槽面积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1㎡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2439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780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4F33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629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39F9A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FFD04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B1D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茶叶理条机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1㎡≤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锅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槽面积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2.5㎡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AE36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1170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8100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476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6E3D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28F0F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1189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茶叶理条机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锅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槽面积≥2.5㎡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49C6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1410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204A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51F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70505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25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5991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机耕船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9CE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pacing w:val="-11"/>
                <w:kern w:val="0"/>
                <w:sz w:val="24"/>
                <w:lang w:bidi="ar"/>
              </w:rPr>
              <w:t>14.7kW及以上带动力输出装置的机耕船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0184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E88F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FF0000"/>
                <w:kern w:val="0"/>
                <w:sz w:val="24"/>
                <w:lang w:bidi="ar"/>
              </w:rPr>
            </w:pPr>
          </w:p>
        </w:tc>
      </w:tr>
      <w:tr w14:paraId="3740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3787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0A8F8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9DF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无动力输出装置机耕船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B5D8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BBE7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896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BF895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26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F1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秸秆粉碎还田机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0B88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1m≤作业幅宽&lt;1.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5m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AC9C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29F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57E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A1272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B5A74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02F7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1.5m≤作业幅宽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610F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749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87B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BE225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18067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4BA7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2m≤作业幅宽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2.5m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19E6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830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DEA9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FC4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B9EB3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D2AB2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29E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作业幅宽≥2.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5m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A603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980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B4B4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1CA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65077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27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A686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打（压）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2A83E">
            <w:pPr>
              <w:widowControl/>
              <w:spacing w:line="300" w:lineRule="exact"/>
              <w:ind w:firstLine="428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方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捆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压缩室截面积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宽×高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≥0.1344㎡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打结器数量≥2个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捡拾宽度≥1.2m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4B2A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3060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27EF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F57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1DC2B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E95AF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44BCF">
            <w:pPr>
              <w:widowControl/>
              <w:spacing w:line="300" w:lineRule="exact"/>
              <w:ind w:firstLine="428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方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捆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压缩室截面积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宽×高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≥0.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154㎡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打结器数量≥2个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捡拾宽度≥1.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7m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8EF3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4440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0848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425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00151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F11EC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E5CAA">
            <w:pPr>
              <w:widowControl/>
              <w:spacing w:line="300" w:lineRule="exact"/>
              <w:ind w:firstLine="428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方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捆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压缩室截面积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宽×高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≥0.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162㎡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打结器数量≥2个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捡拾宽度≥2.2m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56BE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6270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98C8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A93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55BAA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D63DA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50CD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圆捆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压缩室直径≥0.5m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压缩室宽度≥0.7m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捡拾宽度≥0.7m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4781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1920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A663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802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5BAD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9C1E3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9CD2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圆捆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压缩室直径≥0.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8m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压缩室宽度≥0.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8m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捡拾宽度≥1.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9E65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2700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3967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22E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226B9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3313E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760B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圆捆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压缩室直径≥1m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压缩室宽度≥1m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捡拾宽度≥1.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7m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344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3900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8B1B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41C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7E33F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8638E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03B5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圆捆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压缩室直径≥1.2m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压缩室宽度≥1.2m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捡拾宽度≥2.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2487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6480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EF54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D27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A4E5C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B5D49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6DE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圆捆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压缩室直径≥0.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52m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压缩室宽度≥0.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52m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功率≥4kW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C700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95BE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49C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2F10E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7158F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68BF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方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捆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压缩室截面积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宽×高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≥0.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105㎡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功率≥15kW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3526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E88A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180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4D5A1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EE522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4F3F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方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捆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压缩室截面积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宽×高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≥0.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102m²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打结器数量≥2个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捡拾宽度≥0.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7m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B0F7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1920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CD64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BA4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4682F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28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F21A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类采收机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9A93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单人手提式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蓄电池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切割器宽度≥30cm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604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EC03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73BA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293E3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3CB2F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9B77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单人操作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切割器宽度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3257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327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F8A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46B7F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73D70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9D4A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双人操作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切割器宽度≥1m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4D8D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07E1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02D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535BF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29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DCD5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埋茬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起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B59F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单轴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2m≤工作幅宽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2.5m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A9F5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4E48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980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B56CA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8B3A3"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F7D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单轴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工作幅宽≥2.5m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2C6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890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B71F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A82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2646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30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237C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微型耕耘机（田园管理机）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981C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2kW≤标定功率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4k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W；柴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油或汽油机动力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5CA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0A22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169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D5F07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DB8E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500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D0D0D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标定功率≥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4kW；柴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油或汽油机动力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3A2F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3CCB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5FC9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9BE45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31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617B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旋耕机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FE2E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单轴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；1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m≤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耕幅&lt;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1.5m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BF72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1BC6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7C9D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DA2EA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22FE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612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单轴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；1.5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m≤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耕幅&lt;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4992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17AE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2D89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0D831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278C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3240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单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轴；2m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≤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耕幅&lt;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2.5m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8097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3FCF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1F31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5F3B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CA64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4293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单轴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；耕幅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≥2.5m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D0D0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890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773B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99B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AD6D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BA43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A1CA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双轴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；2m≤耕幅&lt;2.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5m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2E2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1130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7BEF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556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59E1B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99A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D7B1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双轴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；耕幅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≥2.5m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C9AF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1220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6160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620A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B3731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1FF1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F40B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型式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：履带自走式；1.2m≤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耕幅&lt;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2m；发动机功率≥22kW；最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小离地间隙≥280mm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C857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2740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35FD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49A6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BB2E5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1A6E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B3F8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型式：履带自走式；耕幅</w:t>
            </w:r>
            <w:r>
              <w:rPr>
                <w:rFonts w:ascii="Times New Roman" w:hAnsi="Times New Roman" w:eastAsia="仿宋_GB2312"/>
                <w:bCs/>
                <w:color w:val="000000"/>
                <w:spacing w:val="-11"/>
                <w:kern w:val="0"/>
                <w:sz w:val="24"/>
                <w:lang w:bidi="ar"/>
              </w:rPr>
              <w:t>≥2m；发动机功率≥51kW；最小离地间隙≥280mm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2B8A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4870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193E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0D90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8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0065A"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32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B2C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田间作业监测终端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CEB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spacing w:val="-11"/>
                <w:kern w:val="0"/>
                <w:sz w:val="24"/>
                <w:shd w:val="clear" w:color="auto" w:fill="FFFFFF"/>
                <w:lang w:bidi="ar"/>
              </w:rPr>
              <w:t>--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73B9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hd w:val="clear" w:color="auto" w:fill="FFFFFF"/>
                <w:lang w:bidi="ar"/>
              </w:rPr>
              <w:t>--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7642">
            <w:pPr>
              <w:widowControl/>
              <w:snapToGrid w:val="0"/>
              <w:jc w:val="both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eastAsia="zh-CN" w:bidi="ar"/>
              </w:rPr>
              <w:t>报废补贴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bidi="ar"/>
              </w:rPr>
              <w:t>800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eastAsia="zh-CN" w:bidi="ar"/>
              </w:rPr>
              <w:t>元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val="en-US" w:eastAsia="zh-CN" w:bidi="ar"/>
              </w:rPr>
              <w:t>/台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eastAsia="zh-CN" w:bidi="ar"/>
              </w:rPr>
              <w:t>，更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bidi="ar"/>
              </w:rPr>
              <w:t>新补贴1200元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lang w:val="en-US" w:eastAsia="zh-CN" w:bidi="ar"/>
              </w:rPr>
              <w:t>/台</w:t>
            </w:r>
          </w:p>
        </w:tc>
      </w:tr>
      <w:tr w14:paraId="26E1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88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BB765">
            <w:pPr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33</w:t>
            </w:r>
          </w:p>
        </w:tc>
        <w:tc>
          <w:tcPr>
            <w:tcW w:w="69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AA7E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增氧机</w:t>
            </w: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11E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曝气式增氧机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功率≥1kW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093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BE1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3750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8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2369D">
            <w:pPr>
              <w:snapToGrid w:val="0"/>
              <w:jc w:val="center"/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BD4C3">
            <w:pPr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7D76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增氧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bidi="ar"/>
              </w:rPr>
              <w:t>结构型式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shd w:val="clear" w:color="auto" w:fill="FFFFFF"/>
                <w:lang w:eastAsia="zh-CN" w:bidi="ar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叶轮式、水车式、涌浪式</w:t>
            </w:r>
            <w:r>
              <w:rPr>
                <w:rFonts w:hint="eastAsia" w:ascii="Times New Roman" w:hAnsi="Times New Roman" w:eastAsia="仿宋_GB2312"/>
                <w:color w:val="000000"/>
                <w:spacing w:val="-11"/>
                <w:kern w:val="0"/>
                <w:sz w:val="24"/>
                <w:lang w:eastAsia="zh-CN"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配套电机功率≥1.5kW</w:t>
            </w:r>
          </w:p>
        </w:tc>
        <w:tc>
          <w:tcPr>
            <w:tcW w:w="48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2B55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8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8764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2E5B7FF4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769B0EF"/>
    <w:p w14:paraId="50C7490F"/>
    <w:p w14:paraId="158B7D73"/>
    <w:p w14:paraId="1F635079"/>
    <w:p w14:paraId="537E9776"/>
    <w:p w14:paraId="2CBDA414"/>
    <w:p w14:paraId="00A92634"/>
    <w:p w14:paraId="6981189F"/>
    <w:p w14:paraId="63B4C943"/>
    <w:p w14:paraId="5CA9405B"/>
    <w:p w14:paraId="42D1E459"/>
    <w:p w14:paraId="073FFC9C"/>
    <w:p w14:paraId="34C97F87"/>
    <w:p w14:paraId="18DDD4A6"/>
    <w:p w14:paraId="3266C123"/>
    <w:p w14:paraId="14784D63"/>
    <w:p w14:paraId="6E98239B"/>
    <w:p w14:paraId="14585F9B"/>
    <w:p w14:paraId="31B9A1D6">
      <w:pPr>
        <w:spacing w:line="640" w:lineRule="exact"/>
        <w:ind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p w14:paraId="02E559C3"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表</w:t>
      </w:r>
    </w:p>
    <w:p w14:paraId="0C588657">
      <w:pPr>
        <w:rPr>
          <w:rFonts w:hint="eastAsia" w:ascii="仿宋" w:hAnsi="仿宋" w:eastAsia="仿宋" w:cs="仿宋"/>
          <w:sz w:val="32"/>
          <w:szCs w:val="32"/>
        </w:rPr>
      </w:pPr>
    </w:p>
    <w:p w14:paraId="5A9997AA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屈家岭管理区农业水利局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的相关要求，为保证报废农机具的来源清楚合法，现将我村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申请农机报废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进行公示。公示期为七天（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D6E0976">
      <w:pPr>
        <w:ind w:firstLine="632" w:firstLineChars="200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申请报废农机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820"/>
        <w:gridCol w:w="1365"/>
        <w:gridCol w:w="1245"/>
        <w:gridCol w:w="1155"/>
        <w:gridCol w:w="1063"/>
      </w:tblGrid>
      <w:tr w14:paraId="2DC2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497B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20" w:type="dxa"/>
            <w:vAlign w:val="center"/>
          </w:tcPr>
          <w:p w14:paraId="745C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单位/姓名</w:t>
            </w:r>
          </w:p>
        </w:tc>
        <w:tc>
          <w:tcPr>
            <w:tcW w:w="1365" w:type="dxa"/>
            <w:vAlign w:val="center"/>
          </w:tcPr>
          <w:p w14:paraId="28A5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农机</w:t>
            </w:r>
          </w:p>
          <w:p w14:paraId="7C02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（机具）</w:t>
            </w:r>
          </w:p>
        </w:tc>
        <w:tc>
          <w:tcPr>
            <w:tcW w:w="1245" w:type="dxa"/>
            <w:vAlign w:val="center"/>
          </w:tcPr>
          <w:p w14:paraId="22B54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155" w:type="dxa"/>
            <w:vAlign w:val="center"/>
          </w:tcPr>
          <w:p w14:paraId="423AC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4A38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台（套）</w:t>
            </w:r>
          </w:p>
        </w:tc>
      </w:tr>
      <w:tr w14:paraId="7661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3382123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 w14:paraId="079AD15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6A9C4E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073B9A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3F37892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2F2766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C60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71" w:type="dxa"/>
            <w:vAlign w:val="center"/>
          </w:tcPr>
          <w:p w14:paraId="5A469B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 w14:paraId="139A6C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EC9CEB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0714B2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1301E47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535D5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9A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16D0080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 w14:paraId="51EBE7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47BB2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DB8FE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D49C86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49A10F1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24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4A85872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 w14:paraId="49CD140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AEFF6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73A1BBF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1843CD3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7BA941B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06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03F176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 w14:paraId="2F0CD8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A1F21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271CD83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36A5B4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4F8B7A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02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7A260B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 w14:paraId="2CD74B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6E75C2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4192FA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0C6B2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4720C92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17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10D179A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 w14:paraId="03E5AF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69AE7C7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315BC72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0799220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247325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9E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4F1DB2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 w14:paraId="44153EC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39453B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783F9B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8BB2D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5C8964E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9F68CF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公示期间，如有不同意见，可以向村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反映。</w:t>
      </w:r>
    </w:p>
    <w:p w14:paraId="03A4E38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015095C">
      <w:pPr>
        <w:ind w:firstLine="3476" w:firstLineChars="11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社区）（签字盖章）：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4445B3BF">
      <w:pPr>
        <w:ind w:firstLine="5056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A9A18DE">
      <w:pPr>
        <w:overflowPunct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015944FE">
      <w:pPr>
        <w:overflowPunct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 w14:paraId="385E87DE">
      <w:pPr>
        <w:jc w:val="center"/>
        <w:rPr>
          <w:rFonts w:ascii="Times New Roman" w:hAnsi="Times New Roman" w:eastAsia="华文中宋"/>
          <w:sz w:val="36"/>
          <w:szCs w:val="36"/>
        </w:rPr>
      </w:pPr>
    </w:p>
    <w:p w14:paraId="0B9322CB">
      <w:pPr>
        <w:jc w:val="center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  <w:t>农业机械来历承诺书</w:t>
      </w:r>
    </w:p>
    <w:p w14:paraId="32D7E05B">
      <w:pPr>
        <w:ind w:firstLine="632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225195">
      <w:pPr>
        <w:ind w:firstLine="632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________（身份证：__________________；住址___________________；联系电话：___________________）于____年____月____日在__________________处，购买整机出厂编号为__________________，发动机出厂编号__________________的__________________型号__________________，今申请报废。</w:t>
      </w:r>
    </w:p>
    <w:p w14:paraId="25CCAE90">
      <w:pPr>
        <w:ind w:firstLine="63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我承诺，该农业机械确系本人合法所得，如不属实，愿承担一切法律责任。</w:t>
      </w:r>
    </w:p>
    <w:p w14:paraId="07C8ADA7">
      <w:pPr>
        <w:ind w:firstLine="63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67BBE7">
      <w:pPr>
        <w:ind w:firstLine="63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D2D78B"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村（社区）：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（签字盖章）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承诺人：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（签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字按手印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</w:p>
    <w:p w14:paraId="31E89B5B">
      <w:pPr>
        <w:wordWrap w:val="0"/>
        <w:ind w:firstLine="948" w:firstLineChars="3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</w:t>
      </w:r>
    </w:p>
    <w:p w14:paraId="3430992B">
      <w:pPr>
        <w:jc w:val="left"/>
        <w:rPr>
          <w:rFonts w:hint="eastAsia" w:ascii="Times New Roman" w:hAnsi="Times New Roman" w:eastAsia="黑体"/>
          <w:sz w:val="32"/>
          <w:szCs w:val="30"/>
        </w:rPr>
      </w:pPr>
      <w:r>
        <w:rPr>
          <w:rFonts w:ascii="Times New Roman" w:hAnsi="Times New Roman" w:eastAsia="黑体"/>
          <w:sz w:val="32"/>
          <w:szCs w:val="30"/>
        </w:rPr>
        <w:br w:type="page"/>
      </w:r>
      <w:r>
        <w:rPr>
          <w:rFonts w:ascii="Times New Roman" w:hAnsi="Times New Roman" w:eastAsia="黑体"/>
          <w:sz w:val="32"/>
          <w:szCs w:val="30"/>
        </w:rPr>
        <w:t>附</w:t>
      </w:r>
      <w:r>
        <w:rPr>
          <w:rFonts w:hint="eastAsia" w:ascii="Times New Roman" w:hAnsi="Times New Roman" w:eastAsia="黑体"/>
          <w:sz w:val="32"/>
          <w:szCs w:val="30"/>
          <w:lang w:val="en-US" w:eastAsia="zh-CN"/>
        </w:rPr>
        <w:t>件</w:t>
      </w:r>
      <w:r>
        <w:rPr>
          <w:rFonts w:hint="eastAsia" w:ascii="Times New Roman" w:hAnsi="Times New Roman" w:eastAsia="黑体"/>
          <w:sz w:val="32"/>
          <w:szCs w:val="30"/>
        </w:rPr>
        <w:t>4</w:t>
      </w:r>
    </w:p>
    <w:p w14:paraId="366E392C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湖北省报废农业机械回收确认表</w:t>
      </w:r>
    </w:p>
    <w:p w14:paraId="0FB32B02">
      <w:pPr>
        <w:spacing w:line="360" w:lineRule="auto"/>
        <w:ind w:firstLine="236" w:firstLineChars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回收确认表编号：</w:t>
      </w:r>
    </w:p>
    <w:tbl>
      <w:tblPr>
        <w:tblStyle w:val="4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582"/>
        <w:gridCol w:w="1784"/>
        <w:gridCol w:w="2469"/>
      </w:tblGrid>
      <w:tr w14:paraId="31AE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43" w:type="dxa"/>
            <w:noWrap w:val="0"/>
            <w:vAlign w:val="center"/>
          </w:tcPr>
          <w:p w14:paraId="61CB8CF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机主姓名/</w:t>
            </w:r>
          </w:p>
          <w:p w14:paraId="13E5F5A5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2582" w:type="dxa"/>
            <w:noWrap w:val="0"/>
            <w:vAlign w:val="center"/>
          </w:tcPr>
          <w:p w14:paraId="0059F7A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05FB35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机主身份证号</w:t>
            </w:r>
          </w:p>
          <w:p w14:paraId="79ED689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/组织机构代码</w:t>
            </w:r>
          </w:p>
        </w:tc>
        <w:tc>
          <w:tcPr>
            <w:tcW w:w="2469" w:type="dxa"/>
            <w:noWrap w:val="0"/>
            <w:vAlign w:val="center"/>
          </w:tcPr>
          <w:p w14:paraId="112D6D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376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3" w:type="dxa"/>
            <w:noWrap w:val="0"/>
            <w:vAlign w:val="center"/>
          </w:tcPr>
          <w:p w14:paraId="6B84F2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机主地址</w:t>
            </w:r>
          </w:p>
        </w:tc>
        <w:tc>
          <w:tcPr>
            <w:tcW w:w="6835" w:type="dxa"/>
            <w:gridSpan w:val="3"/>
            <w:noWrap w:val="0"/>
            <w:vAlign w:val="center"/>
          </w:tcPr>
          <w:p w14:paraId="52E0573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A20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43" w:type="dxa"/>
            <w:noWrap w:val="0"/>
            <w:vAlign w:val="center"/>
          </w:tcPr>
          <w:p w14:paraId="5F1A56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机主联系电话</w:t>
            </w:r>
          </w:p>
        </w:tc>
        <w:tc>
          <w:tcPr>
            <w:tcW w:w="2582" w:type="dxa"/>
            <w:noWrap w:val="0"/>
            <w:vAlign w:val="center"/>
          </w:tcPr>
          <w:p w14:paraId="4E09A1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016197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机具型号</w:t>
            </w:r>
          </w:p>
        </w:tc>
        <w:tc>
          <w:tcPr>
            <w:tcW w:w="2469" w:type="dxa"/>
            <w:noWrap w:val="0"/>
            <w:vAlign w:val="center"/>
          </w:tcPr>
          <w:p w14:paraId="0A0CCE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E90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3" w:type="dxa"/>
            <w:noWrap w:val="0"/>
            <w:vAlign w:val="center"/>
          </w:tcPr>
          <w:p w14:paraId="22B540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机具类别</w:t>
            </w:r>
          </w:p>
        </w:tc>
        <w:tc>
          <w:tcPr>
            <w:tcW w:w="2582" w:type="dxa"/>
            <w:noWrap w:val="0"/>
            <w:vAlign w:val="center"/>
          </w:tcPr>
          <w:p w14:paraId="0A7B61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F8B9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出厂编号</w:t>
            </w:r>
          </w:p>
        </w:tc>
        <w:tc>
          <w:tcPr>
            <w:tcW w:w="2469" w:type="dxa"/>
            <w:noWrap w:val="0"/>
            <w:vAlign w:val="center"/>
          </w:tcPr>
          <w:p w14:paraId="7AC70EE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981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3" w:type="dxa"/>
            <w:noWrap w:val="0"/>
            <w:vAlign w:val="center"/>
          </w:tcPr>
          <w:p w14:paraId="7C5F94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发动机号</w:t>
            </w:r>
          </w:p>
        </w:tc>
        <w:tc>
          <w:tcPr>
            <w:tcW w:w="2582" w:type="dxa"/>
            <w:noWrap w:val="0"/>
            <w:vAlign w:val="center"/>
          </w:tcPr>
          <w:p w14:paraId="043A70D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2BB895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底盘（车架）号</w:t>
            </w:r>
          </w:p>
        </w:tc>
        <w:tc>
          <w:tcPr>
            <w:tcW w:w="2469" w:type="dxa"/>
            <w:noWrap w:val="0"/>
            <w:vAlign w:val="center"/>
          </w:tcPr>
          <w:p w14:paraId="08C0BB3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147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43" w:type="dxa"/>
            <w:noWrap w:val="0"/>
            <w:vAlign w:val="center"/>
          </w:tcPr>
          <w:p w14:paraId="4D8D11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牌照号码</w:t>
            </w:r>
          </w:p>
        </w:tc>
        <w:tc>
          <w:tcPr>
            <w:tcW w:w="2582" w:type="dxa"/>
            <w:noWrap w:val="0"/>
            <w:vAlign w:val="center"/>
          </w:tcPr>
          <w:p w14:paraId="01A6E94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21DA61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出厂日期</w:t>
            </w:r>
          </w:p>
        </w:tc>
        <w:tc>
          <w:tcPr>
            <w:tcW w:w="2469" w:type="dxa"/>
            <w:noWrap w:val="0"/>
            <w:vAlign w:val="center"/>
          </w:tcPr>
          <w:p w14:paraId="2B30F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1B0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43" w:type="dxa"/>
            <w:noWrap w:val="0"/>
            <w:vAlign w:val="center"/>
          </w:tcPr>
          <w:p w14:paraId="3FF9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初次注册登记日期</w:t>
            </w:r>
          </w:p>
        </w:tc>
        <w:tc>
          <w:tcPr>
            <w:tcW w:w="2582" w:type="dxa"/>
            <w:noWrap w:val="0"/>
            <w:vAlign w:val="center"/>
          </w:tcPr>
          <w:p w14:paraId="3F244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5339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回收日期</w:t>
            </w:r>
          </w:p>
        </w:tc>
        <w:tc>
          <w:tcPr>
            <w:tcW w:w="2469" w:type="dxa"/>
            <w:noWrap w:val="0"/>
            <w:vAlign w:val="center"/>
          </w:tcPr>
          <w:p w14:paraId="6D94EC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F03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  <w:jc w:val="center"/>
        </w:trPr>
        <w:tc>
          <w:tcPr>
            <w:tcW w:w="4325" w:type="dxa"/>
            <w:gridSpan w:val="2"/>
            <w:noWrap w:val="0"/>
            <w:vAlign w:val="center"/>
          </w:tcPr>
          <w:p w14:paraId="110A0D1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B73CB3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820D01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353A1C2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34EF9B82">
            <w:pPr>
              <w:snapToGrid w:val="0"/>
              <w:ind w:firstLine="590" w:firstLineChars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农机回收</w:t>
            </w:r>
            <w:r>
              <w:rPr>
                <w:rFonts w:hint="eastAsia" w:ascii="Times New Roman" w:hAnsi="Times New Roman"/>
                <w:sz w:val="24"/>
              </w:rPr>
              <w:t>拆解</w:t>
            </w:r>
            <w:r>
              <w:rPr>
                <w:rFonts w:ascii="Times New Roman" w:hAnsi="Times New Roman"/>
                <w:sz w:val="24"/>
              </w:rPr>
              <w:t>企业（章）</w:t>
            </w:r>
          </w:p>
          <w:p w14:paraId="78BEB072">
            <w:pPr>
              <w:snapToGrid w:val="0"/>
              <w:ind w:firstLine="590" w:firstLineChars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经办人：</w:t>
            </w:r>
          </w:p>
          <w:p w14:paraId="5731E0ED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3A56F3E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年   月   日</w:t>
            </w:r>
          </w:p>
          <w:p w14:paraId="4B7F0D9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FC5C3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3721DA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500F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 w14:paraId="684B56E2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已办理注销登记。</w:t>
            </w:r>
          </w:p>
          <w:p w14:paraId="2270AC06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5D888918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27BCF70D">
            <w:pPr>
              <w:snapToGrid w:val="0"/>
              <w:ind w:firstLine="708" w:firstLineChars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农机牌证管理单位（章）</w:t>
            </w:r>
          </w:p>
          <w:p w14:paraId="059940DA">
            <w:pPr>
              <w:snapToGrid w:val="0"/>
              <w:ind w:firstLine="708" w:firstLineChars="300"/>
              <w:rPr>
                <w:rFonts w:ascii="Times New Roman" w:hAnsi="Times New Roman"/>
                <w:sz w:val="24"/>
              </w:rPr>
            </w:pPr>
          </w:p>
          <w:p w14:paraId="0AA9146D">
            <w:pPr>
              <w:snapToGrid w:val="0"/>
              <w:ind w:firstLine="708" w:firstLineChars="300"/>
              <w:rPr>
                <w:rFonts w:ascii="Times New Roman" w:hAnsi="Times New Roman"/>
                <w:sz w:val="24"/>
              </w:rPr>
            </w:pPr>
          </w:p>
          <w:p w14:paraId="797CE477">
            <w:pPr>
              <w:snapToGrid w:val="0"/>
              <w:ind w:firstLine="708" w:firstLineChars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经办人：</w:t>
            </w:r>
          </w:p>
          <w:p w14:paraId="57E397AC">
            <w:pPr>
              <w:snapToGrid w:val="0"/>
              <w:ind w:firstLine="1770" w:firstLineChars="750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年   月   日</w:t>
            </w:r>
          </w:p>
          <w:p w14:paraId="3B0F29F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此栏</w:t>
            </w:r>
            <w:r>
              <w:rPr>
                <w:rFonts w:ascii="Times New Roman" w:hAnsi="Times New Roman"/>
                <w:sz w:val="24"/>
              </w:rPr>
              <w:t>仅适用于已上牌证的拖拉机和联合收割机）</w:t>
            </w:r>
          </w:p>
        </w:tc>
      </w:tr>
    </w:tbl>
    <w:p w14:paraId="04EC1D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2" w:firstLineChars="200"/>
        <w:jc w:val="left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说明：本表一式三联：一联农机回收企业存查；二联机主存查；三联加盖农机牌证管理单位印章后，到当地农业农村（农机）部门办理申请补贴手续。</w:t>
      </w:r>
    </w:p>
    <w:p w14:paraId="55E798B3"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5</w:t>
      </w:r>
    </w:p>
    <w:p w14:paraId="4CF8E523">
      <w:pPr>
        <w:spacing w:after="156" w:afterLines="50"/>
        <w:jc w:val="center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  <w:t>农业机械报废更新补贴申请表</w:t>
      </w:r>
    </w:p>
    <w:p w14:paraId="0C59571D">
      <w:pPr>
        <w:ind w:firstLine="354" w:firstLine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补贴申请表编号：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092"/>
        <w:gridCol w:w="1545"/>
        <w:gridCol w:w="1830"/>
        <w:gridCol w:w="1005"/>
        <w:gridCol w:w="1238"/>
      </w:tblGrid>
      <w:tr w14:paraId="24A6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422" w:type="dxa"/>
            <w:noWrap w:val="0"/>
            <w:vAlign w:val="center"/>
          </w:tcPr>
          <w:p w14:paraId="1382EB6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机主姓名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 w14:paraId="24D2203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44343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身份证号或</w:t>
            </w:r>
          </w:p>
          <w:p w14:paraId="6ACB3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组织机构代码</w:t>
            </w:r>
          </w:p>
        </w:tc>
        <w:tc>
          <w:tcPr>
            <w:tcW w:w="2243" w:type="dxa"/>
            <w:gridSpan w:val="2"/>
            <w:noWrap w:val="0"/>
            <w:vAlign w:val="top"/>
          </w:tcPr>
          <w:p w14:paraId="4818F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71F1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22" w:type="dxa"/>
            <w:noWrap w:val="0"/>
            <w:vAlign w:val="center"/>
          </w:tcPr>
          <w:p w14:paraId="5B01655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地   址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 w14:paraId="4A94DF6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463C28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 话</w:t>
            </w:r>
          </w:p>
        </w:tc>
        <w:tc>
          <w:tcPr>
            <w:tcW w:w="2243" w:type="dxa"/>
            <w:gridSpan w:val="2"/>
            <w:noWrap w:val="0"/>
            <w:vAlign w:val="top"/>
          </w:tcPr>
          <w:p w14:paraId="738A64C0">
            <w:pPr>
              <w:rPr>
                <w:rFonts w:ascii="Times New Roman" w:hAnsi="Times New Roman"/>
                <w:sz w:val="24"/>
              </w:rPr>
            </w:pPr>
          </w:p>
        </w:tc>
      </w:tr>
      <w:tr w14:paraId="7AE0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059" w:type="dxa"/>
            <w:gridSpan w:val="3"/>
            <w:noWrap w:val="0"/>
            <w:vAlign w:val="center"/>
          </w:tcPr>
          <w:p w14:paraId="7380F3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报废农机回收确认表编号</w:t>
            </w:r>
          </w:p>
        </w:tc>
        <w:tc>
          <w:tcPr>
            <w:tcW w:w="4073" w:type="dxa"/>
            <w:gridSpan w:val="3"/>
            <w:noWrap w:val="0"/>
            <w:vAlign w:val="top"/>
          </w:tcPr>
          <w:p w14:paraId="3D949F6A">
            <w:pPr>
              <w:rPr>
                <w:rFonts w:ascii="Times New Roman" w:hAnsi="Times New Roman"/>
                <w:sz w:val="24"/>
              </w:rPr>
            </w:pPr>
          </w:p>
        </w:tc>
      </w:tr>
      <w:tr w14:paraId="48A8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059" w:type="dxa"/>
            <w:gridSpan w:val="3"/>
            <w:noWrap w:val="0"/>
            <w:vAlign w:val="center"/>
          </w:tcPr>
          <w:p w14:paraId="222E10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一卡通（合作组织）账号</w:t>
            </w:r>
          </w:p>
        </w:tc>
        <w:tc>
          <w:tcPr>
            <w:tcW w:w="4073" w:type="dxa"/>
            <w:gridSpan w:val="3"/>
            <w:noWrap w:val="0"/>
            <w:vAlign w:val="top"/>
          </w:tcPr>
          <w:p w14:paraId="100FE26B">
            <w:pPr>
              <w:rPr>
                <w:rFonts w:ascii="Times New Roman" w:hAnsi="Times New Roman"/>
                <w:sz w:val="24"/>
              </w:rPr>
            </w:pPr>
          </w:p>
        </w:tc>
      </w:tr>
      <w:tr w14:paraId="401F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 w14:paraId="5D6A3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报废机型类别核实情况</w:t>
            </w:r>
          </w:p>
          <w:p w14:paraId="52546FE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199EC40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品目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 w14:paraId="602237B8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档次、参数</w:t>
            </w:r>
          </w:p>
        </w:tc>
        <w:tc>
          <w:tcPr>
            <w:tcW w:w="1005" w:type="dxa"/>
            <w:noWrap w:val="0"/>
            <w:vAlign w:val="center"/>
          </w:tcPr>
          <w:p w14:paraId="3123F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报废补贴额</w:t>
            </w:r>
          </w:p>
        </w:tc>
        <w:tc>
          <w:tcPr>
            <w:tcW w:w="1238" w:type="dxa"/>
            <w:noWrap w:val="0"/>
            <w:vAlign w:val="center"/>
          </w:tcPr>
          <w:p w14:paraId="03E6D19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备注</w:t>
            </w:r>
          </w:p>
        </w:tc>
      </w:tr>
      <w:tr w14:paraId="3994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 w14:paraId="2C549B0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1D22C30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</w:p>
        </w:tc>
        <w:tc>
          <w:tcPr>
            <w:tcW w:w="3375" w:type="dxa"/>
            <w:gridSpan w:val="2"/>
            <w:noWrap w:val="0"/>
            <w:vAlign w:val="center"/>
          </w:tcPr>
          <w:p w14:paraId="79D5B58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185599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55B991CC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D5B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1422" w:type="dxa"/>
            <w:noWrap w:val="0"/>
            <w:vAlign w:val="center"/>
          </w:tcPr>
          <w:p w14:paraId="27407D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6710" w:type="dxa"/>
            <w:gridSpan w:val="5"/>
            <w:noWrap w:val="0"/>
            <w:vAlign w:val="center"/>
          </w:tcPr>
          <w:p w14:paraId="3BF46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shd w:val="clear" w:color="auto" w:fill="FFFFFF"/>
                <w:lang w:val="en-US" w:eastAsia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  <w:shd w:val="clear" w:color="auto" w:fill="FFFFFF"/>
              </w:rPr>
              <w:t>此</w:t>
            </w:r>
            <w:r>
              <w:rPr>
                <w:rFonts w:ascii="Times New Roman" w:hAnsi="Times New Roman"/>
                <w:kern w:val="0"/>
                <w:sz w:val="24"/>
              </w:rPr>
              <w:t>证明作为申新补贴的凭证，不得涂改、伪造；</w:t>
            </w:r>
          </w:p>
          <w:p w14:paraId="0AED6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.</w:t>
            </w:r>
            <w:r>
              <w:rPr>
                <w:rFonts w:ascii="Times New Roman" w:hAnsi="Times New Roman"/>
                <w:kern w:val="0"/>
                <w:sz w:val="24"/>
              </w:rPr>
              <w:t>农业农村（农机）部门负责填写报废机具信息并核实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。</w:t>
            </w:r>
          </w:p>
          <w:p w14:paraId="4DAA2BF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4565D7B">
      <w:pPr>
        <w:widowControl/>
        <w:overflowPunct/>
        <w:adjustRightInd w:val="0"/>
        <w:snapToGrid/>
        <w:spacing w:after="0" w:line="240" w:lineRule="auto"/>
        <w:jc w:val="center"/>
        <w:rPr>
          <w:rFonts w:hint="eastAsia"/>
          <w:lang w:val="en-US" w:eastAsia="zh-CN"/>
        </w:rPr>
      </w:pPr>
      <w:r>
        <w:rPr>
          <w:rFonts w:ascii="Times New Roman" w:hAnsi="Times New Roman"/>
          <w:sz w:val="24"/>
        </w:rPr>
        <w:t>说明：本表一式两联：一联留存农业农村（农机）部门；二联留存财政部门</w:t>
      </w:r>
      <w:r>
        <w:rPr>
          <w:rFonts w:hint="eastAsia" w:ascii="Times New Roman" w:hAnsi="Times New Roman"/>
          <w:sz w:val="24"/>
          <w:lang w:eastAsia="zh-CN"/>
        </w:rPr>
        <w:t>。</w:t>
      </w:r>
    </w:p>
    <w:p w14:paraId="5B7B3DE6"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C17B3"/>
    <w:rsid w:val="1B576E83"/>
    <w:rsid w:val="30177221"/>
    <w:rsid w:val="412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ind w:firstLine="630"/>
    </w:pPr>
    <w:rPr>
      <w:rFonts w:ascii="仿宋_GB2312" w:hAnsi="Times New Roman" w:eastAsia="仿宋_GB2312" w:cs="Times New Roman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2025-06-06T03:30:00Z</dcterms:created>
  <dc:creator>Administrator</dc:creator>
  <cp:lastModifiedBy>Administrator</cp:lastModifiedBy>
  <dcterms:modified xsi:type="dcterms:W3CDTF">2025-06-06T03:30:46Z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32B262EA14A2484EBF50DFBF63CA6B67_11</vt:lpwstr>
  </property>
  <property fmtid="{D5CDD505-2E9C-101B-9397-08002B2CF9AE}" pid="4" name="KSOTemplateDocerSaveRecord">
    <vt:lpwstr>eyJoZGlkIjoiZmZlMGYxNWFlNzFiNGFlZTU5YzgwZGVkNTcwMmZkZGQifQ==</vt:lpwstr>
  </property>
</Properties>
</file>