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8F5" w:rsidRDefault="000F7DBB" w:rsidP="006B78F5">
      <w:pPr>
        <w:pStyle w:val="a3"/>
        <w:widowControl/>
        <w:shd w:val="clear" w:color="auto" w:fill="FFFFFF"/>
        <w:spacing w:beforeAutospacing="0" w:afterAutospacing="0"/>
        <w:ind w:firstLine="420"/>
        <w:jc w:val="center"/>
        <w:rPr>
          <w:rFonts w:ascii="黑体" w:eastAsia="黑体" w:hAnsi="黑体" w:cs="黑体"/>
          <w:b/>
          <w:bCs/>
          <w:color w:val="333333"/>
          <w:sz w:val="36"/>
          <w:szCs w:val="36"/>
          <w:shd w:val="clear" w:color="auto" w:fill="FFFFFF"/>
        </w:rPr>
      </w:pPr>
      <w:r>
        <w:rPr>
          <w:rFonts w:ascii="黑体" w:eastAsia="黑体" w:hAnsi="黑体" w:cs="黑体" w:hint="eastAsia"/>
          <w:b/>
          <w:bCs/>
          <w:color w:val="333333"/>
          <w:sz w:val="36"/>
          <w:szCs w:val="36"/>
          <w:shd w:val="clear" w:color="auto" w:fill="FFFFFF"/>
        </w:rPr>
        <w:t>武当山</w:t>
      </w:r>
      <w:r w:rsidR="006B78F5">
        <w:rPr>
          <w:rFonts w:ascii="黑体" w:eastAsia="黑体" w:hAnsi="黑体" w:cs="黑体" w:hint="eastAsia"/>
          <w:b/>
          <w:bCs/>
          <w:color w:val="333333"/>
          <w:sz w:val="36"/>
          <w:szCs w:val="36"/>
          <w:shd w:val="clear" w:color="auto" w:fill="FFFFFF"/>
        </w:rPr>
        <w:t>旅游经济特区</w:t>
      </w:r>
    </w:p>
    <w:p w:rsidR="000F7DBB" w:rsidRDefault="000F7DBB" w:rsidP="006B78F5">
      <w:pPr>
        <w:pStyle w:val="a3"/>
        <w:widowControl/>
        <w:shd w:val="clear" w:color="auto" w:fill="FFFFFF"/>
        <w:spacing w:beforeAutospacing="0" w:afterAutospacing="0"/>
        <w:ind w:firstLine="420"/>
        <w:jc w:val="center"/>
        <w:rPr>
          <w:rFonts w:ascii="黑体" w:eastAsia="黑体" w:hAnsi="黑体" w:cs="黑体"/>
          <w:b/>
          <w:bCs/>
          <w:color w:val="333333"/>
          <w:sz w:val="36"/>
          <w:szCs w:val="36"/>
        </w:rPr>
      </w:pPr>
      <w:r>
        <w:rPr>
          <w:rFonts w:ascii="黑体" w:eastAsia="黑体" w:hAnsi="黑体" w:cs="黑体" w:hint="eastAsia"/>
          <w:b/>
          <w:bCs/>
          <w:color w:val="333333"/>
          <w:sz w:val="36"/>
          <w:szCs w:val="36"/>
          <w:shd w:val="clear" w:color="auto" w:fill="FFFFFF"/>
        </w:rPr>
        <w:t>202</w:t>
      </w:r>
      <w:r w:rsidR="00374DD5">
        <w:rPr>
          <w:rFonts w:ascii="黑体" w:eastAsia="黑体" w:hAnsi="黑体" w:cs="黑体" w:hint="eastAsia"/>
          <w:b/>
          <w:bCs/>
          <w:color w:val="333333"/>
          <w:sz w:val="36"/>
          <w:szCs w:val="36"/>
          <w:shd w:val="clear" w:color="auto" w:fill="FFFFFF"/>
        </w:rPr>
        <w:t>2</w:t>
      </w:r>
      <w:r>
        <w:rPr>
          <w:rFonts w:ascii="黑体" w:eastAsia="黑体" w:hAnsi="黑体" w:cs="黑体" w:hint="eastAsia"/>
          <w:b/>
          <w:bCs/>
          <w:color w:val="333333"/>
          <w:sz w:val="36"/>
          <w:szCs w:val="36"/>
          <w:shd w:val="clear" w:color="auto" w:fill="FFFFFF"/>
        </w:rPr>
        <w:t>年度农机购置补贴政策落实情况报告</w:t>
      </w:r>
    </w:p>
    <w:p w:rsidR="002D7381" w:rsidRDefault="002D7381" w:rsidP="002D7381">
      <w:pPr>
        <w:pStyle w:val="a3"/>
        <w:widowControl/>
        <w:shd w:val="clear" w:color="auto" w:fill="FFFFFF"/>
        <w:spacing w:beforeAutospacing="0" w:afterAutospacing="0"/>
        <w:ind w:firstLine="420"/>
        <w:jc w:val="both"/>
        <w:rPr>
          <w:rFonts w:ascii="宋体" w:eastAsia="宋体" w:hAnsi="宋体" w:cs="宋体"/>
          <w:color w:val="333333"/>
          <w:sz w:val="32"/>
          <w:szCs w:val="32"/>
          <w:shd w:val="clear" w:color="auto" w:fill="FFFFFF"/>
        </w:rPr>
      </w:pPr>
    </w:p>
    <w:p w:rsidR="002D7381" w:rsidRPr="008B1374" w:rsidRDefault="003240F6" w:rsidP="006D4400">
      <w:pPr>
        <w:pStyle w:val="a3"/>
        <w:widowControl/>
        <w:shd w:val="clear" w:color="auto" w:fill="FFFFFF"/>
        <w:spacing w:beforeAutospacing="0" w:afterAutospacing="0" w:line="560" w:lineRule="exact"/>
        <w:ind w:firstLineChars="200"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t>202</w:t>
      </w:r>
      <w:r w:rsidR="00374DD5">
        <w:rPr>
          <w:rFonts w:ascii="仿宋_GB2312" w:eastAsia="仿宋_GB2312" w:hAnsi="宋体" w:cs="宋体" w:hint="eastAsia"/>
          <w:color w:val="333333"/>
          <w:sz w:val="32"/>
          <w:szCs w:val="32"/>
          <w:shd w:val="clear" w:color="auto" w:fill="FFFFFF"/>
        </w:rPr>
        <w:t>2</w:t>
      </w:r>
      <w:r w:rsidRPr="008B1374">
        <w:rPr>
          <w:rFonts w:ascii="仿宋_GB2312" w:eastAsia="仿宋_GB2312" w:hAnsi="宋体" w:cs="宋体" w:hint="eastAsia"/>
          <w:color w:val="333333"/>
          <w:sz w:val="32"/>
          <w:szCs w:val="32"/>
          <w:shd w:val="clear" w:color="auto" w:fill="FFFFFF"/>
        </w:rPr>
        <w:t>年，为推动农机购置补贴政策落实到位，切实提高农机购置补贴政策绩效，实现农机购置补贴管理工作制度化、规范化、科学化，武当山特区农机购置补贴工作在特区两委的坚强</w:t>
      </w:r>
      <w:r w:rsidRPr="008B1374">
        <w:rPr>
          <w:rFonts w:ascii="仿宋_GB2312" w:eastAsia="仿宋_GB2312" w:hAnsi="宋体" w:cs="宋体" w:hint="eastAsia"/>
          <w:sz w:val="32"/>
          <w:szCs w:val="32"/>
        </w:rPr>
        <w:t>领导下，在省、市农</w:t>
      </w:r>
      <w:r w:rsidR="00374DD5">
        <w:rPr>
          <w:rFonts w:ascii="仿宋_GB2312" w:eastAsia="仿宋_GB2312" w:hAnsi="宋体" w:cs="宋体" w:hint="eastAsia"/>
          <w:sz w:val="32"/>
          <w:szCs w:val="32"/>
        </w:rPr>
        <w:t>业</w:t>
      </w:r>
      <w:r w:rsidRPr="008B1374">
        <w:rPr>
          <w:rFonts w:ascii="仿宋_GB2312" w:eastAsia="仿宋_GB2312" w:hAnsi="宋体" w:cs="宋体" w:hint="eastAsia"/>
          <w:sz w:val="32"/>
          <w:szCs w:val="32"/>
        </w:rPr>
        <w:t>部门的精心指导与大力支持下，</w:t>
      </w:r>
      <w:r w:rsidRPr="008B1374">
        <w:rPr>
          <w:rFonts w:ascii="仿宋_GB2312" w:eastAsia="仿宋_GB2312" w:hAnsi="宋体" w:cs="宋体" w:hint="eastAsia"/>
          <w:color w:val="333333"/>
          <w:sz w:val="32"/>
          <w:szCs w:val="32"/>
          <w:shd w:val="clear" w:color="auto" w:fill="FFFFFF"/>
        </w:rPr>
        <w:t>以</w:t>
      </w:r>
      <w:r w:rsidR="00222B87">
        <w:rPr>
          <w:rFonts w:ascii="仿宋_GB2312" w:eastAsia="仿宋_GB2312" w:hAnsi="宋体" w:cs="宋体" w:hint="eastAsia"/>
          <w:color w:val="333333"/>
          <w:sz w:val="32"/>
          <w:szCs w:val="32"/>
          <w:shd w:val="clear" w:color="auto" w:fill="FFFFFF"/>
        </w:rPr>
        <w:t>习近平新时代中国特色社会主义思想、</w:t>
      </w:r>
      <w:r w:rsidR="00222B87" w:rsidRPr="008B1374">
        <w:rPr>
          <w:rFonts w:ascii="仿宋_GB2312" w:eastAsia="仿宋_GB2312" w:hAnsi="宋体" w:cs="宋体" w:hint="eastAsia"/>
          <w:color w:val="333333"/>
          <w:sz w:val="32"/>
          <w:szCs w:val="32"/>
          <w:shd w:val="clear" w:color="auto" w:fill="FFFFFF"/>
        </w:rPr>
        <w:t>十九大</w:t>
      </w:r>
      <w:r w:rsidR="00374DD5">
        <w:rPr>
          <w:rFonts w:ascii="仿宋_GB2312" w:eastAsia="仿宋_GB2312" w:hAnsi="宋体" w:cs="宋体" w:hint="eastAsia"/>
          <w:color w:val="333333"/>
          <w:sz w:val="32"/>
          <w:szCs w:val="32"/>
          <w:shd w:val="clear" w:color="auto" w:fill="FFFFFF"/>
        </w:rPr>
        <w:t>及历次</w:t>
      </w:r>
      <w:r w:rsidR="00222B87" w:rsidRPr="008B1374">
        <w:rPr>
          <w:rFonts w:ascii="仿宋_GB2312" w:eastAsia="仿宋_GB2312" w:hAnsi="宋体" w:cs="宋体" w:hint="eastAsia"/>
          <w:color w:val="333333"/>
          <w:sz w:val="32"/>
          <w:szCs w:val="32"/>
          <w:shd w:val="clear" w:color="auto" w:fill="FFFFFF"/>
        </w:rPr>
        <w:t>全会</w:t>
      </w:r>
      <w:r w:rsidR="00374DD5">
        <w:rPr>
          <w:rFonts w:ascii="仿宋_GB2312" w:eastAsia="仿宋_GB2312" w:hAnsi="宋体" w:cs="宋体" w:hint="eastAsia"/>
          <w:color w:val="333333"/>
          <w:sz w:val="32"/>
          <w:szCs w:val="32"/>
          <w:shd w:val="clear" w:color="auto" w:fill="FFFFFF"/>
        </w:rPr>
        <w:t>、二十大</w:t>
      </w:r>
      <w:r w:rsidR="00222B87">
        <w:rPr>
          <w:rFonts w:ascii="仿宋_GB2312" w:eastAsia="仿宋_GB2312" w:hAnsi="宋体" w:cs="宋体" w:hint="eastAsia"/>
          <w:color w:val="333333"/>
          <w:sz w:val="32"/>
          <w:szCs w:val="32"/>
          <w:shd w:val="clear" w:color="auto" w:fill="FFFFFF"/>
        </w:rPr>
        <w:t>和习近平总书记重要讲话</w:t>
      </w:r>
      <w:r w:rsidRPr="008B1374">
        <w:rPr>
          <w:rFonts w:ascii="仿宋_GB2312" w:eastAsia="仿宋_GB2312" w:hAnsi="宋体" w:cs="宋体" w:hint="eastAsia"/>
          <w:color w:val="333333"/>
          <w:sz w:val="32"/>
          <w:szCs w:val="32"/>
          <w:shd w:val="clear" w:color="auto" w:fill="FFFFFF"/>
        </w:rPr>
        <w:t>精神为指导</w:t>
      </w:r>
      <w:r w:rsidR="000F7DBB" w:rsidRPr="008B1374">
        <w:rPr>
          <w:rFonts w:ascii="仿宋_GB2312" w:eastAsia="仿宋_GB2312" w:hAnsi="宋体" w:cs="宋体" w:hint="eastAsia"/>
          <w:sz w:val="32"/>
          <w:szCs w:val="32"/>
        </w:rPr>
        <w:t>，</w:t>
      </w:r>
      <w:r w:rsidR="000F7DBB" w:rsidRPr="008B1374">
        <w:rPr>
          <w:rFonts w:ascii="仿宋_GB2312" w:eastAsia="仿宋_GB2312" w:hAnsi="宋体" w:cs="宋体" w:hint="eastAsia"/>
          <w:color w:val="333333"/>
          <w:sz w:val="32"/>
          <w:szCs w:val="32"/>
          <w:shd w:val="clear" w:color="auto" w:fill="FFFFFF"/>
        </w:rPr>
        <w:t>切实加强领导，健全制度，宣传引导，精心组织，规范操作，强化监管，使农机购置补贴工作稳步推进。现将</w:t>
      </w:r>
      <w:r w:rsidRPr="008B1374">
        <w:rPr>
          <w:rFonts w:ascii="仿宋_GB2312" w:eastAsia="仿宋_GB2312" w:hAnsi="宋体" w:cs="宋体" w:hint="eastAsia"/>
          <w:color w:val="333333"/>
          <w:sz w:val="32"/>
          <w:szCs w:val="32"/>
          <w:shd w:val="clear" w:color="auto" w:fill="FFFFFF"/>
        </w:rPr>
        <w:t>202</w:t>
      </w:r>
      <w:r w:rsidR="00374DD5">
        <w:rPr>
          <w:rFonts w:ascii="仿宋_GB2312" w:eastAsia="仿宋_GB2312" w:hAnsi="宋体" w:cs="宋体" w:hint="eastAsia"/>
          <w:color w:val="333333"/>
          <w:sz w:val="32"/>
          <w:szCs w:val="32"/>
          <w:shd w:val="clear" w:color="auto" w:fill="FFFFFF"/>
        </w:rPr>
        <w:t>2</w:t>
      </w:r>
      <w:r w:rsidR="000F7DBB" w:rsidRPr="008B1374">
        <w:rPr>
          <w:rFonts w:ascii="仿宋_GB2312" w:eastAsia="仿宋_GB2312" w:hAnsi="宋体" w:cs="宋体" w:hint="eastAsia"/>
          <w:color w:val="333333"/>
          <w:sz w:val="32"/>
          <w:szCs w:val="32"/>
          <w:shd w:val="clear" w:color="auto" w:fill="FFFFFF"/>
        </w:rPr>
        <w:t>年农机购置补贴</w:t>
      </w:r>
      <w:r w:rsidRPr="008B1374">
        <w:rPr>
          <w:rFonts w:ascii="仿宋_GB2312" w:eastAsia="仿宋_GB2312" w:hAnsi="宋体" w:cs="宋体" w:hint="eastAsia"/>
          <w:color w:val="333333"/>
          <w:sz w:val="32"/>
          <w:szCs w:val="32"/>
          <w:shd w:val="clear" w:color="auto" w:fill="FFFFFF"/>
        </w:rPr>
        <w:t>实施</w:t>
      </w:r>
      <w:r w:rsidR="000F7DBB" w:rsidRPr="008B1374">
        <w:rPr>
          <w:rFonts w:ascii="仿宋_GB2312" w:eastAsia="仿宋_GB2312" w:hAnsi="宋体" w:cs="宋体" w:hint="eastAsia"/>
          <w:color w:val="333333"/>
          <w:sz w:val="32"/>
          <w:szCs w:val="32"/>
          <w:shd w:val="clear" w:color="auto" w:fill="FFFFFF"/>
        </w:rPr>
        <w:t>情况汇报如下：</w:t>
      </w:r>
    </w:p>
    <w:p w:rsidR="002D7381" w:rsidRPr="008B1374" w:rsidRDefault="002D7381" w:rsidP="006D4400">
      <w:pPr>
        <w:pStyle w:val="a3"/>
        <w:widowControl/>
        <w:shd w:val="clear" w:color="auto" w:fill="FFFFFF"/>
        <w:spacing w:beforeAutospacing="0" w:afterAutospacing="0" w:line="560" w:lineRule="exact"/>
        <w:ind w:firstLine="640"/>
        <w:rPr>
          <w:rFonts w:ascii="黑体" w:eastAsia="黑体" w:hAnsi="黑体" w:cs="宋体"/>
          <w:color w:val="333333"/>
          <w:sz w:val="32"/>
          <w:szCs w:val="32"/>
        </w:rPr>
      </w:pPr>
      <w:r w:rsidRPr="008B1374">
        <w:rPr>
          <w:rFonts w:ascii="黑体" w:eastAsia="黑体" w:hAnsi="黑体" w:cs="宋体" w:hint="eastAsia"/>
          <w:color w:val="333333"/>
          <w:sz w:val="32"/>
          <w:szCs w:val="32"/>
          <w:shd w:val="clear" w:color="auto" w:fill="FFFFFF"/>
        </w:rPr>
        <w:t>一、</w:t>
      </w:r>
      <w:r w:rsidR="000F7DBB" w:rsidRPr="008B1374">
        <w:rPr>
          <w:rFonts w:ascii="黑体" w:eastAsia="黑体" w:hAnsi="黑体" w:cs="宋体" w:hint="eastAsia"/>
          <w:color w:val="333333"/>
          <w:sz w:val="32"/>
          <w:szCs w:val="32"/>
          <w:shd w:val="clear" w:color="auto" w:fill="FFFFFF"/>
        </w:rPr>
        <w:t>资金拨款及农机购置补贴完成情况</w:t>
      </w:r>
    </w:p>
    <w:p w:rsidR="002D7381" w:rsidRPr="008B1374" w:rsidRDefault="00A47063"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Pr>
          <w:rFonts w:ascii="仿宋_GB2312" w:eastAsia="仿宋_GB2312" w:hAnsi="仿宋_GB2312" w:cs="仿宋_GB2312" w:hint="eastAsia"/>
          <w:sz w:val="32"/>
          <w:szCs w:val="32"/>
        </w:rPr>
        <w:t>202</w:t>
      </w:r>
      <w:r w:rsidR="00C57DA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年，省</w:t>
      </w:r>
      <w:r w:rsidR="00C57DAB">
        <w:rPr>
          <w:rFonts w:ascii="仿宋_GB2312" w:eastAsia="仿宋_GB2312" w:hAnsi="仿宋_GB2312" w:cs="仿宋_GB2312" w:hint="eastAsia"/>
          <w:sz w:val="32"/>
          <w:szCs w:val="32"/>
        </w:rPr>
        <w:t>里下达</w:t>
      </w:r>
      <w:r>
        <w:rPr>
          <w:rFonts w:ascii="仿宋_GB2312" w:eastAsia="仿宋_GB2312" w:hAnsi="仿宋_GB2312" w:cs="仿宋_GB2312" w:hint="eastAsia"/>
          <w:sz w:val="32"/>
          <w:szCs w:val="32"/>
        </w:rPr>
        <w:t>给武当山特区农机补贴资金</w:t>
      </w:r>
      <w:r w:rsidR="00C57DAB">
        <w:rPr>
          <w:rFonts w:ascii="仿宋_GB2312" w:eastAsia="仿宋_GB2312" w:hAnsi="仿宋_GB2312" w:cs="仿宋_GB2312" w:hint="eastAsia"/>
          <w:sz w:val="32"/>
          <w:szCs w:val="32"/>
        </w:rPr>
        <w:t>10万元</w:t>
      </w:r>
      <w:r>
        <w:rPr>
          <w:rFonts w:ascii="仿宋_GB2312" w:eastAsia="仿宋_GB2312" w:hAnsi="仿宋_GB2312" w:cs="仿宋_GB2312" w:hint="eastAsia"/>
          <w:sz w:val="32"/>
          <w:szCs w:val="32"/>
        </w:rPr>
        <w:t>，</w:t>
      </w:r>
      <w:r w:rsidR="00F57982" w:rsidRPr="008B1374">
        <w:rPr>
          <w:rFonts w:ascii="仿宋_GB2312" w:eastAsia="仿宋_GB2312" w:hAnsi="宋体" w:cs="宋体" w:hint="eastAsia"/>
          <w:sz w:val="32"/>
          <w:szCs w:val="32"/>
        </w:rPr>
        <w:t>截止</w:t>
      </w:r>
      <w:r>
        <w:rPr>
          <w:rFonts w:ascii="仿宋_GB2312" w:eastAsia="仿宋_GB2312" w:hAnsi="宋体" w:cs="宋体" w:hint="eastAsia"/>
          <w:sz w:val="32"/>
          <w:szCs w:val="32"/>
        </w:rPr>
        <w:t>年底</w:t>
      </w:r>
      <w:r w:rsidR="000F7DBB" w:rsidRPr="008B1374">
        <w:rPr>
          <w:rFonts w:ascii="仿宋_GB2312" w:eastAsia="仿宋_GB2312" w:hAnsi="宋体" w:cs="宋体" w:hint="eastAsia"/>
          <w:sz w:val="32"/>
          <w:szCs w:val="32"/>
        </w:rPr>
        <w:t>，</w:t>
      </w:r>
      <w:r w:rsidR="00F57982" w:rsidRPr="008B1374">
        <w:rPr>
          <w:rFonts w:ascii="仿宋_GB2312" w:eastAsia="仿宋_GB2312" w:hAnsi="宋体" w:cs="宋体" w:hint="eastAsia"/>
          <w:sz w:val="32"/>
          <w:szCs w:val="32"/>
        </w:rPr>
        <w:t>登录机具</w:t>
      </w:r>
      <w:r w:rsidR="00C57DAB">
        <w:rPr>
          <w:rFonts w:ascii="仿宋_GB2312" w:eastAsia="仿宋_GB2312" w:hAnsi="宋体" w:cs="宋体" w:hint="eastAsia"/>
          <w:sz w:val="32"/>
          <w:szCs w:val="32"/>
        </w:rPr>
        <w:t>40</w:t>
      </w:r>
      <w:r w:rsidR="00F57982" w:rsidRPr="008B1374">
        <w:rPr>
          <w:rFonts w:ascii="仿宋_GB2312" w:eastAsia="仿宋_GB2312" w:hAnsi="宋体" w:cs="宋体" w:hint="eastAsia"/>
          <w:sz w:val="32"/>
          <w:szCs w:val="32"/>
        </w:rPr>
        <w:t>台（套）项目资金</w:t>
      </w:r>
      <w:r w:rsidR="000971BF">
        <w:rPr>
          <w:rFonts w:ascii="仿宋_GB2312" w:eastAsia="仿宋_GB2312" w:hAnsi="宋体" w:cs="宋体" w:hint="eastAsia"/>
          <w:sz w:val="32"/>
          <w:szCs w:val="32"/>
        </w:rPr>
        <w:t>3.605</w:t>
      </w:r>
      <w:r w:rsidR="00137C38" w:rsidRPr="008B1374">
        <w:rPr>
          <w:rFonts w:ascii="仿宋_GB2312" w:eastAsia="仿宋_GB2312" w:hAnsi="宋体" w:cs="宋体" w:hint="eastAsia"/>
          <w:sz w:val="32"/>
          <w:szCs w:val="32"/>
        </w:rPr>
        <w:t>万元</w:t>
      </w:r>
      <w:r w:rsidR="00F57982" w:rsidRPr="008B1374">
        <w:rPr>
          <w:rFonts w:ascii="仿宋_GB2312" w:eastAsia="仿宋_GB2312" w:hAnsi="宋体" w:cs="宋体" w:hint="eastAsia"/>
          <w:sz w:val="32"/>
          <w:szCs w:val="32"/>
        </w:rPr>
        <w:t>（其中微耕机</w:t>
      </w:r>
      <w:r w:rsidR="00137C38" w:rsidRPr="008B1374">
        <w:rPr>
          <w:rFonts w:ascii="仿宋_GB2312" w:eastAsia="仿宋_GB2312" w:hAnsi="宋体" w:cs="宋体" w:hint="eastAsia"/>
          <w:sz w:val="32"/>
          <w:szCs w:val="32"/>
        </w:rPr>
        <w:t>3</w:t>
      </w:r>
      <w:r w:rsidR="000971BF">
        <w:rPr>
          <w:rFonts w:ascii="仿宋_GB2312" w:eastAsia="仿宋_GB2312" w:hAnsi="宋体" w:cs="宋体" w:hint="eastAsia"/>
          <w:sz w:val="32"/>
          <w:szCs w:val="32"/>
        </w:rPr>
        <w:t>5</w:t>
      </w:r>
      <w:r w:rsidR="00F57982" w:rsidRPr="008B1374">
        <w:rPr>
          <w:rFonts w:ascii="仿宋_GB2312" w:eastAsia="仿宋_GB2312" w:hAnsi="宋体" w:cs="宋体" w:hint="eastAsia"/>
          <w:sz w:val="32"/>
          <w:szCs w:val="32"/>
        </w:rPr>
        <w:t>台补贴</w:t>
      </w:r>
      <w:r w:rsidR="00137C38" w:rsidRPr="008B1374">
        <w:rPr>
          <w:rFonts w:ascii="仿宋_GB2312" w:eastAsia="仿宋_GB2312" w:hAnsi="宋体" w:cs="宋体" w:hint="eastAsia"/>
          <w:sz w:val="32"/>
          <w:szCs w:val="32"/>
        </w:rPr>
        <w:t>2.7</w:t>
      </w:r>
      <w:r w:rsidR="000971BF">
        <w:rPr>
          <w:rFonts w:ascii="仿宋_GB2312" w:eastAsia="仿宋_GB2312" w:hAnsi="宋体" w:cs="宋体" w:hint="eastAsia"/>
          <w:sz w:val="32"/>
          <w:szCs w:val="32"/>
        </w:rPr>
        <w:t>3</w:t>
      </w:r>
      <w:r w:rsidR="00F57982" w:rsidRPr="008B1374">
        <w:rPr>
          <w:rFonts w:ascii="仿宋_GB2312" w:eastAsia="仿宋_GB2312" w:hAnsi="宋体" w:cs="宋体" w:hint="eastAsia"/>
          <w:sz w:val="32"/>
          <w:szCs w:val="32"/>
        </w:rPr>
        <w:t>万元，</w:t>
      </w:r>
      <w:r w:rsidR="000971BF">
        <w:rPr>
          <w:rFonts w:ascii="仿宋_GB2312" w:eastAsia="仿宋_GB2312" w:hAnsi="宋体" w:cs="宋体" w:hint="eastAsia"/>
          <w:sz w:val="32"/>
          <w:szCs w:val="32"/>
        </w:rPr>
        <w:t>饲料混合机</w:t>
      </w:r>
      <w:r w:rsidR="00F57982" w:rsidRPr="008B1374">
        <w:rPr>
          <w:rFonts w:ascii="仿宋_GB2312" w:eastAsia="仿宋_GB2312" w:hAnsi="宋体" w:cs="宋体" w:hint="eastAsia"/>
          <w:sz w:val="32"/>
          <w:szCs w:val="32"/>
        </w:rPr>
        <w:t>1台</w:t>
      </w:r>
      <w:r w:rsidR="00137C38" w:rsidRPr="008B1374">
        <w:rPr>
          <w:rFonts w:ascii="仿宋_GB2312" w:eastAsia="仿宋_GB2312" w:hAnsi="宋体" w:cs="宋体" w:hint="eastAsia"/>
          <w:sz w:val="32"/>
          <w:szCs w:val="32"/>
        </w:rPr>
        <w:t>0.0</w:t>
      </w:r>
      <w:r w:rsidR="000971BF">
        <w:rPr>
          <w:rFonts w:ascii="仿宋_GB2312" w:eastAsia="仿宋_GB2312" w:hAnsi="宋体" w:cs="宋体" w:hint="eastAsia"/>
          <w:sz w:val="32"/>
          <w:szCs w:val="32"/>
        </w:rPr>
        <w:t>65</w:t>
      </w:r>
      <w:r w:rsidR="00F57982" w:rsidRPr="008B1374">
        <w:rPr>
          <w:rFonts w:ascii="仿宋_GB2312" w:eastAsia="仿宋_GB2312" w:hAnsi="宋体" w:cs="宋体" w:hint="eastAsia"/>
          <w:sz w:val="32"/>
          <w:szCs w:val="32"/>
        </w:rPr>
        <w:t>万元，</w:t>
      </w:r>
      <w:r w:rsidR="000971BF">
        <w:rPr>
          <w:rFonts w:ascii="仿宋_GB2312" w:eastAsia="仿宋_GB2312" w:hAnsi="宋体" w:cs="宋体" w:hint="eastAsia"/>
          <w:sz w:val="32"/>
          <w:szCs w:val="32"/>
        </w:rPr>
        <w:t>饲料粉碎</w:t>
      </w:r>
      <w:r w:rsidR="00F57982" w:rsidRPr="008B1374">
        <w:rPr>
          <w:rFonts w:ascii="仿宋_GB2312" w:eastAsia="仿宋_GB2312" w:hAnsi="宋体" w:cs="宋体" w:hint="eastAsia"/>
          <w:sz w:val="32"/>
          <w:szCs w:val="32"/>
        </w:rPr>
        <w:t>机1台补贴0.</w:t>
      </w:r>
      <w:r w:rsidR="000971BF">
        <w:rPr>
          <w:rFonts w:ascii="仿宋_GB2312" w:eastAsia="仿宋_GB2312" w:hAnsi="宋体" w:cs="宋体" w:hint="eastAsia"/>
          <w:sz w:val="32"/>
          <w:szCs w:val="32"/>
        </w:rPr>
        <w:t>08</w:t>
      </w:r>
      <w:r w:rsidR="00F57982" w:rsidRPr="008B1374">
        <w:rPr>
          <w:rFonts w:ascii="仿宋_GB2312" w:eastAsia="仿宋_GB2312" w:hAnsi="宋体" w:cs="宋体" w:hint="eastAsia"/>
          <w:sz w:val="32"/>
          <w:szCs w:val="32"/>
        </w:rPr>
        <w:t>万元</w:t>
      </w:r>
      <w:r w:rsidR="000971BF">
        <w:rPr>
          <w:rFonts w:ascii="仿宋_GB2312" w:eastAsia="仿宋_GB2312" w:hAnsi="宋体" w:cs="宋体" w:hint="eastAsia"/>
          <w:sz w:val="32"/>
          <w:szCs w:val="32"/>
        </w:rPr>
        <w:t>、茶叶理条机1台0.29万元、茶叶揉捻机2台0.44万元</w:t>
      </w:r>
      <w:r w:rsidR="00F57982" w:rsidRPr="008B1374">
        <w:rPr>
          <w:rFonts w:ascii="仿宋_GB2312" w:eastAsia="仿宋_GB2312" w:hAnsi="宋体" w:cs="宋体" w:hint="eastAsia"/>
          <w:sz w:val="32"/>
          <w:szCs w:val="32"/>
        </w:rPr>
        <w:t>）</w:t>
      </w:r>
      <w:r w:rsidR="000F7DBB" w:rsidRPr="008B1374">
        <w:rPr>
          <w:rFonts w:ascii="仿宋_GB2312" w:eastAsia="仿宋_GB2312" w:hAnsi="宋体" w:cs="宋体" w:hint="eastAsia"/>
          <w:sz w:val="32"/>
          <w:szCs w:val="32"/>
        </w:rPr>
        <w:t>，资金</w:t>
      </w:r>
      <w:r w:rsidR="00F57982" w:rsidRPr="008B1374">
        <w:rPr>
          <w:rFonts w:ascii="仿宋_GB2312" w:eastAsia="仿宋_GB2312" w:hAnsi="宋体" w:cs="宋体" w:hint="eastAsia"/>
          <w:sz w:val="32"/>
          <w:szCs w:val="32"/>
        </w:rPr>
        <w:t>于202</w:t>
      </w:r>
      <w:r w:rsidR="00BA0964">
        <w:rPr>
          <w:rFonts w:ascii="仿宋_GB2312" w:eastAsia="仿宋_GB2312" w:hAnsi="宋体" w:cs="宋体" w:hint="eastAsia"/>
          <w:sz w:val="32"/>
          <w:szCs w:val="32"/>
        </w:rPr>
        <w:t>3</w:t>
      </w:r>
      <w:r w:rsidR="00F57982" w:rsidRPr="008B1374">
        <w:rPr>
          <w:rFonts w:ascii="仿宋_GB2312" w:eastAsia="仿宋_GB2312" w:hAnsi="宋体" w:cs="宋体" w:hint="eastAsia"/>
          <w:sz w:val="32"/>
          <w:szCs w:val="32"/>
        </w:rPr>
        <w:t>年1月底</w:t>
      </w:r>
      <w:r w:rsidR="000F7DBB" w:rsidRPr="008B1374">
        <w:rPr>
          <w:rFonts w:ascii="仿宋_GB2312" w:eastAsia="仿宋_GB2312" w:hAnsi="宋体" w:cs="宋体" w:hint="eastAsia"/>
          <w:sz w:val="32"/>
          <w:szCs w:val="32"/>
        </w:rPr>
        <w:t>全部兑现到户。</w:t>
      </w:r>
      <w:r w:rsidR="000F7DBB" w:rsidRPr="008B1374">
        <w:rPr>
          <w:rFonts w:ascii="仿宋_GB2312" w:eastAsia="仿宋_GB2312" w:hAnsi="宋体" w:cs="宋体" w:hint="eastAsia"/>
          <w:color w:val="333333"/>
          <w:sz w:val="32"/>
          <w:szCs w:val="32"/>
          <w:shd w:val="clear" w:color="auto" w:fill="FFFFFF"/>
        </w:rPr>
        <w:t>（补贴资金发放要特区分管领导、主要领导签批才能发放）。</w:t>
      </w:r>
    </w:p>
    <w:p w:rsidR="002D7381" w:rsidRPr="002C78ED" w:rsidRDefault="000F7DBB" w:rsidP="006D4400">
      <w:pPr>
        <w:pStyle w:val="a3"/>
        <w:widowControl/>
        <w:shd w:val="clear" w:color="auto" w:fill="FFFFFF"/>
        <w:spacing w:beforeAutospacing="0" w:afterAutospacing="0" w:line="560" w:lineRule="exact"/>
        <w:ind w:firstLine="640"/>
        <w:rPr>
          <w:rFonts w:ascii="黑体" w:eastAsia="黑体" w:hAnsi="黑体" w:cs="宋体"/>
          <w:color w:val="333333"/>
          <w:sz w:val="32"/>
          <w:szCs w:val="32"/>
          <w:shd w:val="clear" w:color="auto" w:fill="FFFFFF"/>
        </w:rPr>
      </w:pPr>
      <w:r w:rsidRPr="002C78ED">
        <w:rPr>
          <w:rFonts w:ascii="黑体" w:eastAsia="黑体" w:hAnsi="黑体" w:cs="宋体" w:hint="eastAsia"/>
          <w:color w:val="333333"/>
          <w:sz w:val="32"/>
          <w:szCs w:val="32"/>
          <w:shd w:val="clear" w:color="auto" w:fill="FFFFFF"/>
        </w:rPr>
        <w:t>二、农机购置补贴机具核查情况</w:t>
      </w:r>
    </w:p>
    <w:p w:rsidR="002D7381" w:rsidRPr="009900B8" w:rsidRDefault="00AA7696"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shd w:val="clear" w:color="auto" w:fill="FFFFFF"/>
        </w:rPr>
      </w:pPr>
      <w:r w:rsidRPr="009900B8">
        <w:rPr>
          <w:rFonts w:ascii="仿宋_GB2312" w:eastAsia="仿宋_GB2312" w:hAnsi="宋体" w:cs="宋体"/>
          <w:color w:val="333333"/>
          <w:sz w:val="32"/>
          <w:szCs w:val="32"/>
          <w:shd w:val="clear" w:color="auto" w:fill="FFFFFF"/>
        </w:rPr>
        <w:t>根据《农业农村部办公厅、财政部办公厅关于印发〈2021－2023年农机购置补贴实施指导意见〉的通知》（农办计财〔2021〕8号）</w:t>
      </w:r>
      <w:r w:rsidR="009900B8">
        <w:rPr>
          <w:rFonts w:ascii="仿宋_GB2312" w:eastAsia="仿宋_GB2312" w:hAnsi="宋体" w:cs="宋体" w:hint="eastAsia"/>
          <w:color w:val="333333"/>
          <w:sz w:val="32"/>
          <w:szCs w:val="32"/>
          <w:shd w:val="clear" w:color="auto" w:fill="FFFFFF"/>
        </w:rPr>
        <w:t>、</w:t>
      </w:r>
      <w:r w:rsidRPr="009900B8">
        <w:rPr>
          <w:rFonts w:ascii="仿宋_GB2312" w:eastAsia="仿宋_GB2312" w:hAnsi="宋体" w:cs="宋体"/>
          <w:color w:val="333333"/>
          <w:sz w:val="32"/>
          <w:szCs w:val="32"/>
          <w:shd w:val="clear" w:color="auto" w:fill="FFFFFF"/>
        </w:rPr>
        <w:t>《湖北省2021－2023年农机购置补贴实施</w:t>
      </w:r>
      <w:r w:rsidRPr="009900B8">
        <w:rPr>
          <w:rFonts w:ascii="仿宋_GB2312" w:eastAsia="仿宋_GB2312" w:hAnsi="宋体" w:cs="宋体"/>
          <w:color w:val="333333"/>
          <w:sz w:val="32"/>
          <w:szCs w:val="32"/>
          <w:shd w:val="clear" w:color="auto" w:fill="FFFFFF"/>
        </w:rPr>
        <w:lastRenderedPageBreak/>
        <w:t>方案》精神</w:t>
      </w:r>
      <w:r w:rsidR="000F7DBB" w:rsidRPr="008B1374">
        <w:rPr>
          <w:rFonts w:ascii="仿宋_GB2312" w:eastAsia="仿宋_GB2312" w:hAnsi="宋体" w:cs="宋体" w:hint="eastAsia"/>
          <w:color w:val="333333"/>
          <w:sz w:val="32"/>
          <w:szCs w:val="32"/>
          <w:shd w:val="clear" w:color="auto" w:fill="FFFFFF"/>
        </w:rPr>
        <w:t>和</w:t>
      </w:r>
      <w:r w:rsidRPr="009900B8">
        <w:rPr>
          <w:rFonts w:ascii="仿宋_GB2312" w:eastAsia="仿宋_GB2312" w:hAnsi="宋体" w:cs="宋体" w:hint="eastAsia"/>
          <w:color w:val="333333"/>
          <w:sz w:val="32"/>
          <w:szCs w:val="32"/>
          <w:shd w:val="clear" w:color="auto" w:fill="FFFFFF"/>
        </w:rPr>
        <w:t>《武当山特区2021-2023年农机购置补贴实施方案》</w:t>
      </w:r>
      <w:r w:rsidR="000F7DBB" w:rsidRPr="008B1374">
        <w:rPr>
          <w:rFonts w:ascii="仿宋_GB2312" w:eastAsia="仿宋_GB2312" w:hAnsi="宋体" w:cs="宋体" w:hint="eastAsia"/>
          <w:color w:val="333333"/>
          <w:sz w:val="32"/>
          <w:szCs w:val="32"/>
          <w:shd w:val="clear" w:color="auto" w:fill="FFFFFF"/>
        </w:rPr>
        <w:t>的具体要求，购机户申请登录时严格按照补贴申请程序进行，按照《湖北省农机购置补贴产品核验流程（试行）》有关要求对享受补贴购置机具的农户全面进行入户核查。</w:t>
      </w:r>
    </w:p>
    <w:p w:rsidR="002D7381" w:rsidRPr="008B1374" w:rsidRDefault="000F7DBB" w:rsidP="006D4400">
      <w:pPr>
        <w:pStyle w:val="a3"/>
        <w:widowControl/>
        <w:shd w:val="clear" w:color="auto" w:fill="FFFFFF"/>
        <w:spacing w:beforeAutospacing="0" w:afterAutospacing="0" w:line="560" w:lineRule="exact"/>
        <w:ind w:firstLine="640"/>
        <w:rPr>
          <w:rFonts w:ascii="黑体" w:eastAsia="黑体" w:hAnsi="黑体" w:cs="宋体"/>
          <w:color w:val="333333"/>
          <w:sz w:val="32"/>
          <w:szCs w:val="32"/>
        </w:rPr>
      </w:pPr>
      <w:r w:rsidRPr="008B1374">
        <w:rPr>
          <w:rFonts w:ascii="黑体" w:eastAsia="黑体" w:hAnsi="黑体" w:cs="宋体" w:hint="eastAsia"/>
          <w:color w:val="333333"/>
          <w:sz w:val="32"/>
          <w:szCs w:val="32"/>
          <w:shd w:val="clear" w:color="auto" w:fill="FFFFFF"/>
        </w:rPr>
        <w:t>三、购置补贴工作廉政机制建设情况</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b/>
          <w:color w:val="333333"/>
          <w:sz w:val="32"/>
          <w:szCs w:val="32"/>
        </w:rPr>
      </w:pPr>
      <w:r w:rsidRPr="008B1374">
        <w:rPr>
          <w:rFonts w:ascii="仿宋_GB2312" w:eastAsia="仿宋_GB2312" w:hAnsi="宋体" w:cs="宋体" w:hint="eastAsia"/>
          <w:b/>
          <w:color w:val="333333"/>
          <w:sz w:val="32"/>
          <w:szCs w:val="32"/>
          <w:shd w:val="clear" w:color="auto" w:fill="FFFFFF"/>
        </w:rPr>
        <w:t>（一）组织建设</w:t>
      </w:r>
    </w:p>
    <w:p w:rsidR="002D7381" w:rsidRPr="008B1374" w:rsidRDefault="000971BF"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Pr>
          <w:rFonts w:ascii="仿宋_GB2312" w:eastAsia="仿宋_GB2312" w:hAnsi="宋体" w:cs="宋体" w:hint="eastAsia"/>
          <w:color w:val="333333"/>
          <w:sz w:val="32"/>
          <w:szCs w:val="32"/>
          <w:shd w:val="clear" w:color="auto" w:fill="FFFFFF"/>
        </w:rPr>
        <w:t>严格按照</w:t>
      </w:r>
      <w:r w:rsidR="00773EE7" w:rsidRPr="009900B8">
        <w:rPr>
          <w:rFonts w:ascii="仿宋_GB2312" w:eastAsia="仿宋_GB2312" w:hAnsi="宋体" w:cs="宋体"/>
          <w:color w:val="333333"/>
          <w:sz w:val="32"/>
          <w:szCs w:val="32"/>
          <w:shd w:val="clear" w:color="auto" w:fill="FFFFFF"/>
        </w:rPr>
        <w:t>《农业农村部办公厅、财政部办公厅关于印发〈2021－2023年农机购置补贴实施指导意见〉的通知》（农办计财〔2021〕8号）</w:t>
      </w:r>
      <w:r w:rsidR="00773EE7">
        <w:rPr>
          <w:rFonts w:ascii="仿宋_GB2312" w:eastAsia="仿宋_GB2312" w:hAnsi="宋体" w:cs="宋体" w:hint="eastAsia"/>
          <w:color w:val="333333"/>
          <w:sz w:val="32"/>
          <w:szCs w:val="32"/>
          <w:shd w:val="clear" w:color="auto" w:fill="FFFFFF"/>
        </w:rPr>
        <w:t>、</w:t>
      </w:r>
      <w:r w:rsidR="00773EE7" w:rsidRPr="009900B8">
        <w:rPr>
          <w:rFonts w:ascii="仿宋_GB2312" w:eastAsia="仿宋_GB2312" w:hAnsi="宋体" w:cs="宋体"/>
          <w:color w:val="333333"/>
          <w:sz w:val="32"/>
          <w:szCs w:val="32"/>
          <w:shd w:val="clear" w:color="auto" w:fill="FFFFFF"/>
        </w:rPr>
        <w:t>《湖北省2021－2023年农机购置补贴实施方案》</w:t>
      </w:r>
      <w:r>
        <w:rPr>
          <w:rFonts w:ascii="仿宋_GB2312" w:eastAsia="仿宋_GB2312" w:hAnsi="宋体" w:cs="宋体" w:hint="eastAsia"/>
          <w:color w:val="333333"/>
          <w:sz w:val="32"/>
          <w:szCs w:val="32"/>
          <w:shd w:val="clear" w:color="auto" w:fill="FFFFFF"/>
        </w:rPr>
        <w:t>、</w:t>
      </w:r>
      <w:r w:rsidR="00773EE7" w:rsidRPr="009900B8">
        <w:rPr>
          <w:rFonts w:ascii="仿宋_GB2312" w:eastAsia="仿宋_GB2312" w:hAnsi="宋体" w:cs="宋体" w:hint="eastAsia"/>
          <w:color w:val="333333"/>
          <w:sz w:val="32"/>
          <w:szCs w:val="32"/>
          <w:shd w:val="clear" w:color="auto" w:fill="FFFFFF"/>
        </w:rPr>
        <w:t>《武当山特区2021-2023年农机购置补贴实施方案》</w:t>
      </w:r>
      <w:r w:rsidR="00D84880">
        <w:rPr>
          <w:rFonts w:ascii="仿宋_GB2312" w:eastAsia="仿宋_GB2312" w:hAnsi="宋体" w:cs="宋体" w:hint="eastAsia"/>
          <w:color w:val="333333"/>
          <w:sz w:val="32"/>
          <w:szCs w:val="32"/>
          <w:shd w:val="clear" w:color="auto" w:fill="FFFFFF"/>
        </w:rPr>
        <w:t>的</w:t>
      </w:r>
      <w:r>
        <w:rPr>
          <w:rFonts w:ascii="仿宋_GB2312" w:eastAsia="仿宋_GB2312" w:hAnsi="宋体" w:cs="宋体" w:hint="eastAsia"/>
          <w:color w:val="333333"/>
          <w:sz w:val="32"/>
          <w:szCs w:val="32"/>
          <w:shd w:val="clear" w:color="auto" w:fill="FFFFFF"/>
        </w:rPr>
        <w:t>要求公开、公正、公平落实</w:t>
      </w:r>
      <w:r w:rsidR="000F7DBB" w:rsidRPr="008B1374">
        <w:rPr>
          <w:rFonts w:ascii="仿宋_GB2312" w:eastAsia="仿宋_GB2312" w:hAnsi="宋体" w:cs="宋体" w:hint="eastAsia"/>
          <w:color w:val="333333"/>
          <w:sz w:val="32"/>
          <w:szCs w:val="32"/>
          <w:shd w:val="clear" w:color="auto" w:fill="FFFFFF"/>
        </w:rPr>
        <w:t>。</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b/>
          <w:color w:val="333333"/>
          <w:sz w:val="32"/>
          <w:szCs w:val="32"/>
        </w:rPr>
      </w:pPr>
      <w:r w:rsidRPr="008B1374">
        <w:rPr>
          <w:rFonts w:ascii="仿宋_GB2312" w:eastAsia="仿宋_GB2312" w:hAnsi="宋体" w:cs="宋体" w:hint="eastAsia"/>
          <w:b/>
          <w:color w:val="333333"/>
          <w:sz w:val="32"/>
          <w:szCs w:val="32"/>
          <w:shd w:val="clear" w:color="auto" w:fill="FFFFFF"/>
        </w:rPr>
        <w:t>（二）制度建设</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t>一是建立健全制度。</w:t>
      </w:r>
      <w:r w:rsidR="00E4179B">
        <w:rPr>
          <w:rFonts w:ascii="仿宋_GB2312" w:eastAsia="仿宋_GB2312" w:hAnsi="宋体" w:cs="宋体" w:hint="eastAsia"/>
          <w:color w:val="333333"/>
          <w:sz w:val="32"/>
          <w:szCs w:val="32"/>
          <w:shd w:val="clear" w:color="auto" w:fill="FFFFFF"/>
        </w:rPr>
        <w:t>按要求</w:t>
      </w:r>
      <w:r w:rsidR="00E4179B" w:rsidRPr="008B1374">
        <w:rPr>
          <w:rFonts w:ascii="仿宋_GB2312" w:eastAsia="仿宋_GB2312" w:hAnsi="宋体" w:cs="宋体" w:hint="eastAsia"/>
          <w:color w:val="333333"/>
          <w:sz w:val="32"/>
          <w:szCs w:val="32"/>
          <w:shd w:val="clear" w:color="auto" w:fill="FFFFFF"/>
        </w:rPr>
        <w:t>录入农机购置补贴辅助管理系统后</w:t>
      </w:r>
      <w:r w:rsidR="00E4179B">
        <w:rPr>
          <w:rFonts w:ascii="仿宋_GB2312" w:eastAsia="仿宋_GB2312" w:hAnsi="宋体" w:cs="宋体" w:hint="eastAsia"/>
          <w:color w:val="333333"/>
          <w:sz w:val="32"/>
          <w:szCs w:val="32"/>
          <w:shd w:val="clear" w:color="auto" w:fill="FFFFFF"/>
        </w:rPr>
        <w:t>，</w:t>
      </w:r>
      <w:r w:rsidRPr="008B1374">
        <w:rPr>
          <w:rFonts w:ascii="仿宋_GB2312" w:eastAsia="仿宋_GB2312" w:hAnsi="宋体" w:cs="宋体" w:hint="eastAsia"/>
          <w:color w:val="333333"/>
          <w:sz w:val="32"/>
          <w:szCs w:val="32"/>
          <w:shd w:val="clear" w:color="auto" w:fill="FFFFFF"/>
        </w:rPr>
        <w:t>对购机者享受购机补贴政策的合规性进行审核检验，做到“见人、见机、见票、见机具永久铭牌”，并喷涂补贴标识，按照“谁核实、谁签字、谁负责”的原则，核验人员应在《农机购置补贴资金申请表》上写明核验意见，并签署姓名和日期。对于重点机具和补贴数额较大的机具由农机和财政部门一起入户核验。</w:t>
      </w:r>
    </w:p>
    <w:p w:rsidR="006D4400" w:rsidRDefault="000F7DBB" w:rsidP="006D4400">
      <w:pPr>
        <w:pStyle w:val="a3"/>
        <w:widowControl/>
        <w:shd w:val="clear" w:color="auto" w:fill="FFFFFF"/>
        <w:spacing w:beforeAutospacing="0" w:afterAutospacing="0" w:line="560" w:lineRule="exact"/>
        <w:ind w:firstLineChars="200"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t>二是做到制度执行到位，监督管理到位，廉政风险防范到位，企业守法诚信经营到位，工作经费保障到位“五个到位”。</w:t>
      </w:r>
    </w:p>
    <w:p w:rsidR="002D7381" w:rsidRPr="008B1374" w:rsidRDefault="000F7DBB" w:rsidP="006D4400">
      <w:pPr>
        <w:pStyle w:val="a3"/>
        <w:widowControl/>
        <w:shd w:val="clear" w:color="auto" w:fill="FFFFFF"/>
        <w:spacing w:beforeAutospacing="0" w:afterAutospacing="0" w:line="560" w:lineRule="exact"/>
        <w:ind w:firstLineChars="200"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t>三是保障工作经费。与农机安全监理工作经费一起打包使用（专项工作经费</w:t>
      </w:r>
      <w:r w:rsidR="004E4E8A" w:rsidRPr="008B1374">
        <w:rPr>
          <w:rFonts w:ascii="仿宋_GB2312" w:eastAsia="仿宋_GB2312" w:hAnsi="宋体" w:cs="宋体" w:hint="eastAsia"/>
          <w:color w:val="333333"/>
          <w:sz w:val="32"/>
          <w:szCs w:val="32"/>
          <w:shd w:val="clear" w:color="auto" w:fill="FFFFFF"/>
        </w:rPr>
        <w:t>3</w:t>
      </w:r>
      <w:r w:rsidRPr="008B1374">
        <w:rPr>
          <w:rFonts w:ascii="仿宋_GB2312" w:eastAsia="仿宋_GB2312" w:hAnsi="宋体" w:cs="宋体" w:hint="eastAsia"/>
          <w:color w:val="333333"/>
          <w:sz w:val="32"/>
          <w:szCs w:val="32"/>
          <w:shd w:val="clear" w:color="auto" w:fill="FFFFFF"/>
        </w:rPr>
        <w:t>万元，公用经费4.5万元）。</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b/>
          <w:color w:val="333333"/>
          <w:sz w:val="32"/>
          <w:szCs w:val="32"/>
        </w:rPr>
      </w:pPr>
      <w:r w:rsidRPr="008B1374">
        <w:rPr>
          <w:rFonts w:ascii="仿宋_GB2312" w:eastAsia="仿宋_GB2312" w:hAnsi="宋体" w:cs="宋体" w:hint="eastAsia"/>
          <w:b/>
          <w:color w:val="333333"/>
          <w:sz w:val="32"/>
          <w:szCs w:val="32"/>
          <w:shd w:val="clear" w:color="auto" w:fill="FFFFFF"/>
        </w:rPr>
        <w:lastRenderedPageBreak/>
        <w:t>（三）工作重点</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t>一是按规定和要求确定补贴对象。严格按农机购置补贴项目实施方案，确定补贴对象，20</w:t>
      </w:r>
      <w:r w:rsidR="007B03EA" w:rsidRPr="008B1374">
        <w:rPr>
          <w:rFonts w:ascii="仿宋_GB2312" w:eastAsia="仿宋_GB2312" w:hAnsi="宋体" w:cs="宋体" w:hint="eastAsia"/>
          <w:color w:val="333333"/>
          <w:sz w:val="32"/>
          <w:szCs w:val="32"/>
          <w:shd w:val="clear" w:color="auto" w:fill="FFFFFF"/>
        </w:rPr>
        <w:t>2</w:t>
      </w:r>
      <w:r w:rsidR="000971BF">
        <w:rPr>
          <w:rFonts w:ascii="仿宋_GB2312" w:eastAsia="仿宋_GB2312" w:hAnsi="宋体" w:cs="宋体" w:hint="eastAsia"/>
          <w:color w:val="333333"/>
          <w:sz w:val="32"/>
          <w:szCs w:val="32"/>
          <w:shd w:val="clear" w:color="auto" w:fill="FFFFFF"/>
        </w:rPr>
        <w:t>2</w:t>
      </w:r>
      <w:r w:rsidRPr="008B1374">
        <w:rPr>
          <w:rFonts w:ascii="仿宋_GB2312" w:eastAsia="仿宋_GB2312" w:hAnsi="宋体" w:cs="宋体" w:hint="eastAsia"/>
          <w:color w:val="333333"/>
          <w:sz w:val="32"/>
          <w:szCs w:val="32"/>
          <w:shd w:val="clear" w:color="auto" w:fill="FFFFFF"/>
        </w:rPr>
        <w:t>年无任何因确定补贴对象不公而产生的投诉或上访。</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t>二是信息公开透明。通过张贴农机购置补贴实施方案、利用农机监理田检路查和安全生产咨询日发放宣传农机购置补贴政策资料、以村为单位对购机农民进行公示等措施全方位宣传，营造了良好的农机购置补贴项目实施舆论氛围。</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t>三是狠抓廉政风险防控。农机购置补贴工作职责、农机补贴实施流程图、廉政防控风险点和农机购置补贴政策全部上墙，严格执行“三个严禁”，“四个禁止”，“八个不得”。</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t>四是强化监督检查。一是重点督查是否有套取、骗取、一机多报、低配高报等违法现象；二是抽查补贴机具销售价格、台账、补贴信息告知和售后服务情况；三是检查经销商补贴流程相关操作规范，及时交付农民购机发票，资料归档等情况。</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t>五是加强材料上报及档案管理。上报材料及时、完整，按照省农业厅的要求，全年的各类报表、总结等资料，均做到上报及时、准确</w:t>
      </w:r>
      <w:r w:rsidR="007B03EA" w:rsidRPr="008B1374">
        <w:rPr>
          <w:rFonts w:ascii="仿宋_GB2312" w:eastAsia="仿宋_GB2312" w:hAnsi="宋体" w:cs="宋体" w:hint="eastAsia"/>
          <w:color w:val="333333"/>
          <w:sz w:val="32"/>
          <w:szCs w:val="32"/>
          <w:shd w:val="clear" w:color="auto" w:fill="FFFFFF"/>
        </w:rPr>
        <w:t>，</w:t>
      </w:r>
      <w:r w:rsidRPr="008B1374">
        <w:rPr>
          <w:rFonts w:ascii="仿宋_GB2312" w:eastAsia="仿宋_GB2312" w:hAnsi="宋体" w:cs="宋体" w:hint="eastAsia"/>
          <w:color w:val="333333"/>
          <w:sz w:val="32"/>
          <w:szCs w:val="32"/>
          <w:shd w:val="clear" w:color="auto" w:fill="FFFFFF"/>
        </w:rPr>
        <w:t>强化资料的档案管理，农机购置补贴纸质档案内容全面、装订规范、摆放整齐、查找方便。</w:t>
      </w:r>
    </w:p>
    <w:p w:rsidR="002D7381" w:rsidRPr="008B1374" w:rsidRDefault="000F7DBB" w:rsidP="006D4400">
      <w:pPr>
        <w:pStyle w:val="a3"/>
        <w:widowControl/>
        <w:shd w:val="clear" w:color="auto" w:fill="FFFFFF"/>
        <w:spacing w:beforeAutospacing="0" w:afterAutospacing="0" w:line="560" w:lineRule="exact"/>
        <w:ind w:firstLine="640"/>
        <w:rPr>
          <w:rFonts w:ascii="黑体" w:eastAsia="黑体" w:hAnsi="黑体" w:cs="宋体"/>
          <w:color w:val="333333"/>
          <w:sz w:val="32"/>
          <w:szCs w:val="32"/>
        </w:rPr>
      </w:pPr>
      <w:r w:rsidRPr="008B1374">
        <w:rPr>
          <w:rFonts w:ascii="黑体" w:eastAsia="黑体" w:hAnsi="黑体" w:cs="宋体" w:hint="eastAsia"/>
          <w:color w:val="333333"/>
          <w:sz w:val="32"/>
          <w:szCs w:val="32"/>
          <w:shd w:val="clear" w:color="auto" w:fill="FFFFFF"/>
        </w:rPr>
        <w:t>四、购机补贴实施效果</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t>一是实施购机补贴惠农政策，提高了农机装备水平，同时提高了农机综合生产服务能力，加快了山区农业机械化进程，推动了农机化事业的全面发展；</w:t>
      </w:r>
    </w:p>
    <w:p w:rsidR="002D7381"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shd w:val="clear" w:color="auto" w:fill="FFFFFF"/>
        </w:rPr>
        <w:lastRenderedPageBreak/>
        <w:t>二是落实国家农机购置补贴政策拉动内需，引导社会资本大量投入农机购置，促进山区农机装备水平。</w:t>
      </w:r>
    </w:p>
    <w:p w:rsidR="000F7DBB" w:rsidRPr="008B1374" w:rsidRDefault="000F7DBB"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shd w:val="clear" w:color="auto" w:fill="FFFFFF"/>
        </w:rPr>
      </w:pPr>
      <w:r w:rsidRPr="008B1374">
        <w:rPr>
          <w:rFonts w:ascii="仿宋_GB2312" w:eastAsia="仿宋_GB2312" w:hAnsi="宋体" w:cs="宋体" w:hint="eastAsia"/>
          <w:color w:val="333333"/>
          <w:sz w:val="32"/>
          <w:szCs w:val="32"/>
          <w:shd w:val="clear" w:color="auto" w:fill="FFFFFF"/>
        </w:rPr>
        <w:t>三是促进特色农业和现代农业发展。</w:t>
      </w:r>
    </w:p>
    <w:p w:rsidR="001A7620" w:rsidRPr="008B1374" w:rsidRDefault="001A7620" w:rsidP="006D4400">
      <w:pPr>
        <w:pStyle w:val="a3"/>
        <w:widowControl/>
        <w:shd w:val="clear" w:color="auto" w:fill="FFFFFF"/>
        <w:spacing w:beforeAutospacing="0" w:afterAutospacing="0" w:line="560" w:lineRule="exact"/>
        <w:ind w:firstLine="640"/>
        <w:rPr>
          <w:rFonts w:ascii="黑体" w:eastAsia="黑体" w:hAnsi="黑体" w:cs="宋体"/>
          <w:color w:val="333333"/>
          <w:sz w:val="32"/>
          <w:szCs w:val="32"/>
          <w:shd w:val="clear" w:color="auto" w:fill="FFFFFF"/>
        </w:rPr>
      </w:pPr>
      <w:r w:rsidRPr="008B1374">
        <w:rPr>
          <w:rFonts w:ascii="黑体" w:eastAsia="黑体" w:hAnsi="黑体" w:cs="宋体" w:hint="eastAsia"/>
          <w:color w:val="333333"/>
          <w:sz w:val="32"/>
          <w:szCs w:val="32"/>
          <w:shd w:val="clear" w:color="auto" w:fill="FFFFFF"/>
        </w:rPr>
        <w:t>五、存在的问题</w:t>
      </w:r>
    </w:p>
    <w:p w:rsidR="001A7620" w:rsidRPr="008B1374" w:rsidRDefault="00587422"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shd w:val="clear" w:color="auto" w:fill="FFFFFF"/>
        </w:rPr>
      </w:pPr>
      <w:r w:rsidRPr="008B1374">
        <w:rPr>
          <w:rFonts w:ascii="仿宋_GB2312" w:eastAsia="仿宋_GB2312" w:hAnsi="宋体" w:cs="宋体" w:hint="eastAsia"/>
          <w:color w:val="333333"/>
          <w:sz w:val="32"/>
          <w:szCs w:val="32"/>
          <w:shd w:val="clear" w:color="auto" w:fill="FFFFFF"/>
        </w:rPr>
        <w:t>一是产业提档升级初见成效，各种农机具的大面积使用还未开始。</w:t>
      </w:r>
    </w:p>
    <w:p w:rsidR="00587422" w:rsidRPr="008B1374" w:rsidRDefault="00587422"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shd w:val="clear" w:color="auto" w:fill="FFFFFF"/>
        </w:rPr>
      </w:pPr>
      <w:r w:rsidRPr="008B1374">
        <w:rPr>
          <w:rFonts w:ascii="仿宋_GB2312" w:eastAsia="仿宋_GB2312" w:hAnsi="宋体" w:cs="宋体" w:hint="eastAsia"/>
          <w:color w:val="333333"/>
          <w:sz w:val="32"/>
          <w:szCs w:val="32"/>
          <w:shd w:val="clear" w:color="auto" w:fill="FFFFFF"/>
        </w:rPr>
        <w:t>二是</w:t>
      </w:r>
      <w:r w:rsidR="005C5307" w:rsidRPr="008B1374">
        <w:rPr>
          <w:rFonts w:ascii="仿宋_GB2312" w:eastAsia="仿宋_GB2312" w:hAnsi="宋体" w:cs="宋体" w:hint="eastAsia"/>
          <w:color w:val="333333"/>
          <w:sz w:val="32"/>
          <w:szCs w:val="32"/>
          <w:shd w:val="clear" w:color="auto" w:fill="FFFFFF"/>
        </w:rPr>
        <w:t>适宜于山区丘陵地区的农机具还是太少，部分适宜于山区丘陵地区的农机具的补贴额度应适当提高。</w:t>
      </w:r>
    </w:p>
    <w:p w:rsidR="001A7620" w:rsidRPr="008B1374" w:rsidRDefault="001A7620" w:rsidP="006D4400">
      <w:pPr>
        <w:pStyle w:val="a3"/>
        <w:widowControl/>
        <w:shd w:val="clear" w:color="auto" w:fill="FFFFFF"/>
        <w:spacing w:beforeAutospacing="0" w:afterAutospacing="0" w:line="560" w:lineRule="exact"/>
        <w:ind w:firstLine="640"/>
        <w:rPr>
          <w:rFonts w:ascii="黑体" w:eastAsia="黑体" w:hAnsi="黑体" w:cs="宋体"/>
          <w:color w:val="333333"/>
          <w:sz w:val="32"/>
          <w:szCs w:val="32"/>
          <w:shd w:val="clear" w:color="auto" w:fill="FFFFFF"/>
        </w:rPr>
      </w:pPr>
      <w:r w:rsidRPr="008B1374">
        <w:rPr>
          <w:rFonts w:ascii="黑体" w:eastAsia="黑体" w:hAnsi="黑体" w:cs="宋体" w:hint="eastAsia"/>
          <w:color w:val="333333"/>
          <w:sz w:val="32"/>
          <w:szCs w:val="32"/>
          <w:shd w:val="clear" w:color="auto" w:fill="FFFFFF"/>
        </w:rPr>
        <w:t>六、下一年工作思路</w:t>
      </w:r>
    </w:p>
    <w:p w:rsidR="001A7620" w:rsidRPr="008B1374" w:rsidRDefault="008B1374"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rPr>
        <w:t>一是加大农机购置补贴政策的宣传力度。</w:t>
      </w:r>
    </w:p>
    <w:p w:rsidR="008B1374" w:rsidRPr="008B1374" w:rsidRDefault="008B1374"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rPr>
        <w:t>二是严把农机购置补贴资金使用关，阳</w:t>
      </w:r>
      <w:r w:rsidR="00EF07E9">
        <w:rPr>
          <w:rFonts w:ascii="仿宋_GB2312" w:eastAsia="仿宋_GB2312" w:hAnsi="宋体" w:cs="宋体" w:hint="eastAsia"/>
          <w:color w:val="333333"/>
          <w:sz w:val="32"/>
          <w:szCs w:val="32"/>
        </w:rPr>
        <w:t>光</w:t>
      </w:r>
      <w:r w:rsidRPr="008B1374">
        <w:rPr>
          <w:rFonts w:ascii="仿宋_GB2312" w:eastAsia="仿宋_GB2312" w:hAnsi="宋体" w:cs="宋体" w:hint="eastAsia"/>
          <w:color w:val="333333"/>
          <w:sz w:val="32"/>
          <w:szCs w:val="32"/>
        </w:rPr>
        <w:t>操作。</w:t>
      </w:r>
    </w:p>
    <w:p w:rsidR="008B1374" w:rsidRPr="008B1374" w:rsidRDefault="008B1374" w:rsidP="006D4400">
      <w:pPr>
        <w:pStyle w:val="a3"/>
        <w:widowControl/>
        <w:shd w:val="clear" w:color="auto" w:fill="FFFFFF"/>
        <w:spacing w:beforeAutospacing="0" w:afterAutospacing="0" w:line="560" w:lineRule="exact"/>
        <w:ind w:firstLine="640"/>
        <w:rPr>
          <w:rFonts w:ascii="仿宋_GB2312" w:eastAsia="仿宋_GB2312" w:hAnsi="宋体" w:cs="宋体"/>
          <w:color w:val="333333"/>
          <w:sz w:val="32"/>
          <w:szCs w:val="32"/>
        </w:rPr>
      </w:pPr>
      <w:r w:rsidRPr="008B1374">
        <w:rPr>
          <w:rFonts w:ascii="仿宋_GB2312" w:eastAsia="仿宋_GB2312" w:hAnsi="宋体" w:cs="宋体" w:hint="eastAsia"/>
          <w:color w:val="333333"/>
          <w:sz w:val="32"/>
          <w:szCs w:val="32"/>
        </w:rPr>
        <w:t>三是</w:t>
      </w:r>
      <w:r w:rsidRPr="008B1374">
        <w:rPr>
          <w:rFonts w:ascii="仿宋_GB2312" w:eastAsia="仿宋_GB2312" w:hint="eastAsia"/>
          <w:color w:val="4C4C4C"/>
          <w:sz w:val="32"/>
          <w:szCs w:val="32"/>
          <w:shd w:val="clear" w:color="auto" w:fill="FFFFFF"/>
        </w:rPr>
        <w:t>积极做好农机购置补贴机具的核查工作</w:t>
      </w:r>
    </w:p>
    <w:p w:rsidR="000F7DBB" w:rsidRPr="008B1374" w:rsidRDefault="000F7DBB" w:rsidP="006D4400">
      <w:pPr>
        <w:pStyle w:val="a3"/>
        <w:widowControl/>
        <w:shd w:val="clear" w:color="auto" w:fill="FFFFFF"/>
        <w:spacing w:beforeAutospacing="0" w:afterAutospacing="0" w:line="560" w:lineRule="exact"/>
        <w:rPr>
          <w:rFonts w:ascii="仿宋_GB2312" w:eastAsia="仿宋_GB2312" w:hAnsi="宋体" w:cs="宋体"/>
          <w:color w:val="333333"/>
          <w:sz w:val="32"/>
          <w:szCs w:val="32"/>
          <w:shd w:val="clear" w:color="auto" w:fill="FFFFFF"/>
        </w:rPr>
      </w:pPr>
    </w:p>
    <w:p w:rsidR="000F7DBB" w:rsidRPr="008B1374" w:rsidRDefault="000F7DBB" w:rsidP="006D4400">
      <w:pPr>
        <w:pStyle w:val="a3"/>
        <w:widowControl/>
        <w:shd w:val="clear" w:color="auto" w:fill="FFFFFF"/>
        <w:spacing w:beforeAutospacing="0" w:afterAutospacing="0" w:line="560" w:lineRule="exact"/>
        <w:ind w:firstLineChars="800" w:firstLine="2560"/>
        <w:rPr>
          <w:rFonts w:ascii="仿宋_GB2312" w:eastAsia="仿宋_GB2312" w:hAnsi="宋体" w:cs="宋体"/>
          <w:color w:val="333333"/>
          <w:sz w:val="32"/>
          <w:szCs w:val="32"/>
          <w:shd w:val="clear" w:color="auto" w:fill="FFFFFF"/>
        </w:rPr>
      </w:pPr>
      <w:r w:rsidRPr="008B1374">
        <w:rPr>
          <w:rFonts w:ascii="仿宋_GB2312" w:eastAsia="仿宋_GB2312" w:hAnsi="宋体" w:cs="宋体" w:hint="eastAsia"/>
          <w:color w:val="333333"/>
          <w:sz w:val="32"/>
          <w:szCs w:val="32"/>
          <w:shd w:val="clear" w:color="auto" w:fill="FFFFFF"/>
        </w:rPr>
        <w:t>武当山旅游经济特区农村综合服务中心</w:t>
      </w:r>
    </w:p>
    <w:p w:rsidR="000F7DBB" w:rsidRPr="008B1374" w:rsidRDefault="000F7DBB" w:rsidP="006D4400">
      <w:pPr>
        <w:pStyle w:val="a3"/>
        <w:widowControl/>
        <w:shd w:val="clear" w:color="auto" w:fill="FFFFFF"/>
        <w:spacing w:beforeAutospacing="0" w:afterAutospacing="0" w:line="560" w:lineRule="exact"/>
        <w:ind w:firstLineChars="1300" w:firstLine="4160"/>
        <w:rPr>
          <w:rFonts w:ascii="仿宋_GB2312" w:eastAsia="仿宋_GB2312" w:hAnsi="宋体" w:cs="宋体"/>
          <w:color w:val="333333"/>
          <w:sz w:val="32"/>
          <w:szCs w:val="32"/>
        </w:rPr>
      </w:pPr>
      <w:bookmarkStart w:id="0" w:name="_GoBack"/>
      <w:bookmarkEnd w:id="0"/>
      <w:r w:rsidRPr="008B1374">
        <w:rPr>
          <w:rFonts w:ascii="仿宋_GB2312" w:eastAsia="仿宋_GB2312" w:hAnsi="宋体" w:cs="宋体" w:hint="eastAsia"/>
          <w:color w:val="333333"/>
          <w:sz w:val="32"/>
          <w:szCs w:val="32"/>
          <w:shd w:val="clear" w:color="auto" w:fill="FFFFFF"/>
        </w:rPr>
        <w:t>202</w:t>
      </w:r>
      <w:r w:rsidR="000766F1">
        <w:rPr>
          <w:rFonts w:ascii="仿宋_GB2312" w:eastAsia="仿宋_GB2312" w:hAnsi="宋体" w:cs="宋体" w:hint="eastAsia"/>
          <w:color w:val="333333"/>
          <w:sz w:val="32"/>
          <w:szCs w:val="32"/>
          <w:shd w:val="clear" w:color="auto" w:fill="FFFFFF"/>
        </w:rPr>
        <w:t>3</w:t>
      </w:r>
      <w:r w:rsidRPr="008B1374">
        <w:rPr>
          <w:rFonts w:ascii="仿宋_GB2312" w:eastAsia="仿宋_GB2312" w:hAnsi="宋体" w:cs="宋体" w:hint="eastAsia"/>
          <w:color w:val="333333"/>
          <w:sz w:val="32"/>
          <w:szCs w:val="32"/>
          <w:shd w:val="clear" w:color="auto" w:fill="FFFFFF"/>
        </w:rPr>
        <w:t>年</w:t>
      </w:r>
      <w:r w:rsidR="000766F1">
        <w:rPr>
          <w:rFonts w:ascii="仿宋_GB2312" w:eastAsia="仿宋_GB2312" w:hAnsi="宋体" w:cs="宋体" w:hint="eastAsia"/>
          <w:color w:val="333333"/>
          <w:sz w:val="32"/>
          <w:szCs w:val="32"/>
          <w:shd w:val="clear" w:color="auto" w:fill="FFFFFF"/>
        </w:rPr>
        <w:t>3</w:t>
      </w:r>
      <w:r w:rsidRPr="008B1374">
        <w:rPr>
          <w:rFonts w:ascii="仿宋_GB2312" w:eastAsia="仿宋_GB2312" w:hAnsi="宋体" w:cs="宋体" w:hint="eastAsia"/>
          <w:color w:val="333333"/>
          <w:sz w:val="32"/>
          <w:szCs w:val="32"/>
          <w:shd w:val="clear" w:color="auto" w:fill="FFFFFF"/>
        </w:rPr>
        <w:t>月</w:t>
      </w:r>
      <w:r w:rsidR="009E697F">
        <w:rPr>
          <w:rFonts w:ascii="仿宋_GB2312" w:eastAsia="仿宋_GB2312" w:hAnsi="宋体" w:cs="宋体" w:hint="eastAsia"/>
          <w:color w:val="333333"/>
          <w:sz w:val="32"/>
          <w:szCs w:val="32"/>
          <w:shd w:val="clear" w:color="auto" w:fill="FFFFFF"/>
        </w:rPr>
        <w:t>31</w:t>
      </w:r>
      <w:r w:rsidRPr="008B1374">
        <w:rPr>
          <w:rFonts w:ascii="仿宋_GB2312" w:eastAsia="仿宋_GB2312" w:hAnsi="宋体" w:cs="宋体" w:hint="eastAsia"/>
          <w:color w:val="333333"/>
          <w:sz w:val="32"/>
          <w:szCs w:val="32"/>
          <w:shd w:val="clear" w:color="auto" w:fill="FFFFFF"/>
        </w:rPr>
        <w:t>日</w:t>
      </w:r>
    </w:p>
    <w:p w:rsidR="00D14E90" w:rsidRDefault="00D14E90" w:rsidP="008B1374">
      <w:pPr>
        <w:spacing w:line="600" w:lineRule="exact"/>
      </w:pPr>
    </w:p>
    <w:sectPr w:rsidR="00D14E90" w:rsidSect="00D14E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520" w:rsidRDefault="00D05520" w:rsidP="004A435A">
      <w:r>
        <w:separator/>
      </w:r>
    </w:p>
  </w:endnote>
  <w:endnote w:type="continuationSeparator" w:id="0">
    <w:p w:rsidR="00D05520" w:rsidRDefault="00D05520" w:rsidP="004A4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520" w:rsidRDefault="00D05520" w:rsidP="004A435A">
      <w:r>
        <w:separator/>
      </w:r>
    </w:p>
  </w:footnote>
  <w:footnote w:type="continuationSeparator" w:id="0">
    <w:p w:rsidR="00D05520" w:rsidRDefault="00D05520" w:rsidP="004A4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D03EB"/>
    <w:multiLevelType w:val="hybridMultilevel"/>
    <w:tmpl w:val="3A704A2E"/>
    <w:lvl w:ilvl="0" w:tplc="1A60440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DBB"/>
    <w:rsid w:val="000766F1"/>
    <w:rsid w:val="000971BF"/>
    <w:rsid w:val="000F7DBB"/>
    <w:rsid w:val="00137C38"/>
    <w:rsid w:val="001A7620"/>
    <w:rsid w:val="00222B87"/>
    <w:rsid w:val="0027260F"/>
    <w:rsid w:val="002A36AF"/>
    <w:rsid w:val="002C78ED"/>
    <w:rsid w:val="002D7381"/>
    <w:rsid w:val="003240F6"/>
    <w:rsid w:val="003448A1"/>
    <w:rsid w:val="00374DD5"/>
    <w:rsid w:val="003B2D76"/>
    <w:rsid w:val="00410E52"/>
    <w:rsid w:val="004A435A"/>
    <w:rsid w:val="004E4E8A"/>
    <w:rsid w:val="00587422"/>
    <w:rsid w:val="005B10E3"/>
    <w:rsid w:val="005C5307"/>
    <w:rsid w:val="005E1EC2"/>
    <w:rsid w:val="006136B4"/>
    <w:rsid w:val="006B78F5"/>
    <w:rsid w:val="006D4400"/>
    <w:rsid w:val="00742ADA"/>
    <w:rsid w:val="00773EE7"/>
    <w:rsid w:val="007B03EA"/>
    <w:rsid w:val="008B1374"/>
    <w:rsid w:val="009226E0"/>
    <w:rsid w:val="00945386"/>
    <w:rsid w:val="009900B8"/>
    <w:rsid w:val="009E697F"/>
    <w:rsid w:val="00A01466"/>
    <w:rsid w:val="00A47063"/>
    <w:rsid w:val="00AA037F"/>
    <w:rsid w:val="00AA7696"/>
    <w:rsid w:val="00B759EF"/>
    <w:rsid w:val="00B96D0E"/>
    <w:rsid w:val="00BA0964"/>
    <w:rsid w:val="00C57DAB"/>
    <w:rsid w:val="00C76275"/>
    <w:rsid w:val="00D05520"/>
    <w:rsid w:val="00D068B7"/>
    <w:rsid w:val="00D14E90"/>
    <w:rsid w:val="00D43647"/>
    <w:rsid w:val="00D84880"/>
    <w:rsid w:val="00E32842"/>
    <w:rsid w:val="00E4179B"/>
    <w:rsid w:val="00EF07E9"/>
    <w:rsid w:val="00F12E29"/>
    <w:rsid w:val="00F57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E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F7DBB"/>
    <w:pPr>
      <w:spacing w:beforeAutospacing="1" w:afterAutospacing="1"/>
      <w:jc w:val="left"/>
    </w:pPr>
    <w:rPr>
      <w:rFonts w:cs="Times New Roman"/>
      <w:kern w:val="0"/>
      <w:sz w:val="24"/>
      <w:szCs w:val="24"/>
    </w:rPr>
  </w:style>
  <w:style w:type="paragraph" w:styleId="a4">
    <w:name w:val="header"/>
    <w:basedOn w:val="a"/>
    <w:link w:val="Char"/>
    <w:uiPriority w:val="99"/>
    <w:semiHidden/>
    <w:unhideWhenUsed/>
    <w:rsid w:val="004A43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A435A"/>
    <w:rPr>
      <w:sz w:val="18"/>
      <w:szCs w:val="18"/>
    </w:rPr>
  </w:style>
  <w:style w:type="paragraph" w:styleId="a5">
    <w:name w:val="footer"/>
    <w:basedOn w:val="a"/>
    <w:link w:val="Char0"/>
    <w:uiPriority w:val="99"/>
    <w:semiHidden/>
    <w:unhideWhenUsed/>
    <w:rsid w:val="004A435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A43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4</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cp:lastPrinted>2020-12-07T03:52:00Z</cp:lastPrinted>
  <dcterms:created xsi:type="dcterms:W3CDTF">2020-12-04T01:14:00Z</dcterms:created>
  <dcterms:modified xsi:type="dcterms:W3CDTF">2023-06-13T01:51:00Z</dcterms:modified>
</cp:coreProperties>
</file>