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ascii="楷体" w:hAnsi="楷体" w:eastAsia="楷体" w:cs="宋体"/>
          <w:b/>
          <w:color w:val="333333"/>
          <w:kern w:val="0"/>
          <w:sz w:val="44"/>
          <w:szCs w:val="44"/>
        </w:rPr>
      </w:pPr>
      <w:bookmarkStart w:id="0" w:name="_GoBack"/>
      <w:bookmarkEnd w:id="0"/>
      <w:r>
        <w:rPr>
          <w:rFonts w:hint="eastAsia" w:ascii="楷体" w:hAnsi="楷体" w:eastAsia="楷体" w:cs="宋体"/>
          <w:b/>
          <w:color w:val="333333"/>
          <w:kern w:val="0"/>
          <w:sz w:val="44"/>
          <w:szCs w:val="44"/>
        </w:rPr>
        <w:t>宜城市2021年农业机械报废更新补贴</w:t>
      </w:r>
    </w:p>
    <w:p>
      <w:pPr>
        <w:widowControl/>
        <w:shd w:val="clear" w:color="auto" w:fill="FFFFFF"/>
        <w:spacing w:line="480" w:lineRule="atLeast"/>
        <w:jc w:val="center"/>
        <w:rPr>
          <w:rFonts w:ascii="楷体" w:hAnsi="楷体" w:eastAsia="楷体" w:cs="宋体"/>
          <w:b/>
          <w:color w:val="333333"/>
          <w:kern w:val="0"/>
          <w:sz w:val="44"/>
          <w:szCs w:val="44"/>
        </w:rPr>
      </w:pPr>
      <w:r>
        <w:rPr>
          <w:rFonts w:hint="eastAsia" w:ascii="楷体" w:hAnsi="楷体" w:eastAsia="楷体" w:cs="宋体"/>
          <w:b/>
          <w:color w:val="333333"/>
          <w:kern w:val="0"/>
          <w:sz w:val="44"/>
          <w:szCs w:val="44"/>
        </w:rPr>
        <w:t>实施方案</w:t>
      </w:r>
    </w:p>
    <w:p>
      <w:pPr>
        <w:widowControl/>
        <w:shd w:val="clear" w:color="auto" w:fill="FFFFFF"/>
        <w:spacing w:line="480" w:lineRule="atLeast"/>
        <w:ind w:firstLine="480"/>
        <w:rPr>
          <w:rFonts w:ascii="楷体" w:hAnsi="楷体" w:eastAsia="楷体" w:cs="宋体"/>
          <w:color w:val="333333"/>
          <w:kern w:val="0"/>
          <w:sz w:val="32"/>
          <w:szCs w:val="32"/>
        </w:rPr>
      </w:pPr>
    </w:p>
    <w:p>
      <w:pPr>
        <w:widowControl/>
        <w:shd w:val="clear" w:color="auto" w:fill="FFFFFF"/>
        <w:spacing w:line="480" w:lineRule="atLeast"/>
        <w:ind w:firstLine="640" w:firstLineChars="200"/>
        <w:rPr>
          <w:rFonts w:ascii="楷体" w:hAnsi="楷体" w:eastAsia="楷体" w:cs="宋体"/>
          <w:color w:val="333333"/>
          <w:kern w:val="0"/>
          <w:sz w:val="32"/>
          <w:szCs w:val="32"/>
        </w:rPr>
      </w:pPr>
      <w:r>
        <w:rPr>
          <w:rFonts w:hint="eastAsia" w:ascii="楷体" w:hAnsi="楷体" w:eastAsia="楷体" w:cs="宋体"/>
          <w:color w:val="333333"/>
          <w:kern w:val="0"/>
          <w:sz w:val="32"/>
          <w:szCs w:val="32"/>
        </w:rPr>
        <w:t>根据《农业机械安全监督管理条例》《国务院关于加快推进农业机械化和农机装备产业转型升级的指导意见》(国发〔2018〕42号)《省人民政府办公厅关于加快推进农业机械化和农机装备产业转型升级的实施意见》(鄂政办发〔2019〕40号)《农业农村部办公厅、财政部办公厅、商务部办公厅关于印发&lt;农业机械报废更新补贴实施指导意见&gt;的通知》、(鄂农计发〔2021〕8号)《省农业农村厅、省财政厅、省商务厅关于进一步做好农机报废更新补贴政策实施工作的通知》和农机购置补贴有关实施指导意见等法规政策要求，为做好农机报废更新补贴工作，现结合我市实际，制订本实施方案。</w:t>
      </w:r>
    </w:p>
    <w:p>
      <w:pPr>
        <w:widowControl/>
        <w:shd w:val="clear" w:color="auto" w:fill="FFFFFF"/>
        <w:spacing w:line="480" w:lineRule="atLeast"/>
        <w:ind w:firstLine="643"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一、实施范围和补贴对象</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从中央农机购置补贴中安排资金，实施农机报废更新补贴政策，对报废老旧农机给予适当补助。补贴对象为从事农业生产的个人和农业生产经营组织，农业生产经营组织包括农村集体经济组织、农民专业合作经济组织、农业企业和其他从事农业生产经营的组织。</w:t>
      </w:r>
    </w:p>
    <w:p>
      <w:pPr>
        <w:widowControl/>
        <w:shd w:val="clear" w:color="auto" w:fill="FFFFFF"/>
        <w:spacing w:line="480" w:lineRule="atLeast"/>
        <w:ind w:firstLine="643"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二、报废补贴机具种类和申请报废条件</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(一)报废种类。补贴报废机具的种类为拖拉机、联合收割机、水稻插秧机、机动喷雾(粉)机、机动脱粒机、饲料(草)粉碎机和铡草机等7类机具，其报废补贴实行定额补贴、补贴额（附件2）。</w:t>
      </w:r>
    </w:p>
    <w:p>
      <w:pPr>
        <w:pStyle w:val="19"/>
        <w:spacing w:after="80" w:line="601" w:lineRule="exact"/>
        <w:ind w:firstLine="620"/>
        <w:jc w:val="both"/>
        <w:rPr>
          <w:rFonts w:ascii="楷体" w:hAnsi="楷体" w:eastAsia="楷体"/>
          <w:sz w:val="32"/>
          <w:szCs w:val="32"/>
        </w:rPr>
      </w:pPr>
      <w:r>
        <w:rPr>
          <w:rFonts w:hint="eastAsia" w:ascii="楷体" w:hAnsi="楷体" w:eastAsia="楷体"/>
          <w:color w:val="333333"/>
          <w:sz w:val="32"/>
          <w:szCs w:val="32"/>
        </w:rPr>
        <w:t>(二)申请报废条件。</w:t>
      </w:r>
      <w:r>
        <w:rPr>
          <w:rFonts w:ascii="楷体" w:hAnsi="楷体" w:eastAsia="楷体"/>
          <w:color w:val="000000"/>
          <w:sz w:val="32"/>
          <w:szCs w:val="32"/>
        </w:rPr>
        <w:t>申请报废的农机应当主要部件齐全，来源清楚合法，机主需对机具来源、归属等作出书面承诺</w:t>
      </w:r>
      <w:r>
        <w:rPr>
          <w:rFonts w:hint="eastAsia" w:ascii="楷体" w:hAnsi="楷体" w:eastAsia="楷体"/>
          <w:color w:val="000000"/>
          <w:sz w:val="32"/>
          <w:szCs w:val="32"/>
          <w:lang w:eastAsia="zh-CN"/>
        </w:rPr>
        <w:t>（附件1）</w:t>
      </w:r>
      <w:r>
        <w:rPr>
          <w:rFonts w:ascii="楷体" w:hAnsi="楷体" w:eastAsia="楷体"/>
          <w:color w:val="000000"/>
          <w:sz w:val="32"/>
          <w:szCs w:val="32"/>
        </w:rPr>
        <w:t>。注册登记的拖拉机、联合收割机，机主还需提供农机牌证管理机构出具的拖拉机和联合收割机牌证；未注册登记的拖拉机、联合收割机和未纳入牌证管理的农机，应当主要部件齐全［拖拉机、联合收割机和自走式喷杆喷雾机应有发动机、变速器、前后桥（底盘）等，插秧机应有发动机、分插秧机构、机架、行走装置等，动力喷雾机应有发动机、机架、泵主体等，其他机械（含悬挂及牵引式喷杆喷雾机）应有机架、机具主体等］,具有铭牌或出厂编号、车架号、发动机号等机具身份信息，并提供原始购机发票或购机补贴办理资料或农机安全监理备案资料。属于转让交易的，应同时提供交易双方身份证明及联系电话、转让交易协议等有效证明材料。改装、拼装、来历不明、无铭牌或无出厂编号、无车架号等不能确定唯一性的 机具不予受理。</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报废农机的使用年限等技术条件，参照相关农业机械禁用与报废标准，符合下列条件之一的可申请报废。对未达到报废年限但安全隐患大、故障发生率高、损毁严重、维修成本高的农机，尊重农民意愿可提前办理报废。</w:t>
      </w:r>
    </w:p>
    <w:p>
      <w:pPr>
        <w:widowControl/>
        <w:shd w:val="clear" w:color="auto" w:fill="FFFFFF"/>
        <w:spacing w:line="480" w:lineRule="atLeast"/>
        <w:ind w:firstLine="640" w:firstLineChars="200"/>
        <w:rPr>
          <w:rFonts w:ascii="楷体" w:hAnsi="楷体" w:eastAsia="楷体" w:cs="宋体"/>
          <w:color w:val="333333"/>
          <w:kern w:val="0"/>
          <w:sz w:val="32"/>
          <w:szCs w:val="32"/>
        </w:rPr>
      </w:pPr>
      <w:r>
        <w:rPr>
          <w:rFonts w:hint="eastAsia" w:ascii="楷体" w:hAnsi="楷体" w:eastAsia="楷体" w:cs="宋体"/>
          <w:color w:val="333333"/>
          <w:kern w:val="0"/>
          <w:sz w:val="32"/>
          <w:szCs w:val="32"/>
        </w:rPr>
        <w:t>1、达到报废年限的。拖拉机(小型10年、大中型15年、履带式12年)、联合收割机(自走式12年、悬挂式10年)、水稻插秧机(手扶式8年、乘坐式10年)、机动喷雾(粉)机10年、机动脱粒机8年、饲料(草)粉碎机(配套动力≤18kW的10年、配套动力&gt;18kW的12年)、铡草机10年。</w:t>
      </w:r>
    </w:p>
    <w:p>
      <w:pPr>
        <w:widowControl/>
        <w:shd w:val="clear" w:color="auto" w:fill="FFFFFF"/>
        <w:spacing w:line="480" w:lineRule="atLeast"/>
        <w:ind w:firstLine="640" w:firstLineChars="200"/>
        <w:rPr>
          <w:rFonts w:ascii="楷体" w:hAnsi="楷体" w:eastAsia="楷体" w:cs="宋体"/>
          <w:color w:val="333333"/>
          <w:kern w:val="0"/>
          <w:sz w:val="32"/>
          <w:szCs w:val="32"/>
        </w:rPr>
      </w:pPr>
      <w:r>
        <w:rPr>
          <w:rFonts w:hint="eastAsia" w:ascii="楷体" w:hAnsi="楷体" w:eastAsia="楷体" w:cs="宋体"/>
          <w:color w:val="333333"/>
          <w:kern w:val="0"/>
          <w:sz w:val="32"/>
          <w:szCs w:val="32"/>
        </w:rPr>
        <w:t>2、使用年限或累计工作时间不足，经过维修调整或更换易损件后仍然达不到安全技术要求的。</w:t>
      </w:r>
    </w:p>
    <w:p>
      <w:pPr>
        <w:widowControl/>
        <w:shd w:val="clear" w:color="auto" w:fill="FFFFFF"/>
        <w:spacing w:line="480" w:lineRule="atLeast"/>
        <w:ind w:firstLine="640" w:firstLineChars="200"/>
        <w:rPr>
          <w:rFonts w:ascii="楷体" w:hAnsi="楷体" w:eastAsia="楷体" w:cs="宋体"/>
          <w:color w:val="333333"/>
          <w:kern w:val="0"/>
          <w:sz w:val="32"/>
          <w:szCs w:val="32"/>
        </w:rPr>
      </w:pPr>
      <w:r>
        <w:rPr>
          <w:rFonts w:hint="eastAsia" w:ascii="楷体" w:hAnsi="楷体" w:eastAsia="楷体" w:cs="宋体"/>
          <w:color w:val="333333"/>
          <w:kern w:val="0"/>
          <w:sz w:val="32"/>
          <w:szCs w:val="32"/>
        </w:rPr>
        <w:t>3、由于各种原因造成严重损坏、无法修复的。</w:t>
      </w:r>
    </w:p>
    <w:p>
      <w:pPr>
        <w:widowControl/>
        <w:shd w:val="clear" w:color="auto" w:fill="FFFFFF"/>
        <w:spacing w:line="480" w:lineRule="atLeast"/>
        <w:ind w:firstLine="640" w:firstLineChars="200"/>
        <w:rPr>
          <w:rFonts w:ascii="楷体" w:hAnsi="楷体" w:eastAsia="楷体" w:cs="宋体"/>
          <w:color w:val="333333"/>
          <w:kern w:val="0"/>
          <w:sz w:val="32"/>
          <w:szCs w:val="32"/>
        </w:rPr>
      </w:pPr>
      <w:r>
        <w:rPr>
          <w:rFonts w:hint="eastAsia" w:ascii="楷体" w:hAnsi="楷体" w:eastAsia="楷体" w:cs="宋体"/>
          <w:color w:val="333333"/>
          <w:kern w:val="0"/>
          <w:sz w:val="32"/>
          <w:szCs w:val="32"/>
        </w:rPr>
        <w:t>4、预计大修费用大于同类新产品50%的。</w:t>
      </w:r>
    </w:p>
    <w:p>
      <w:pPr>
        <w:widowControl/>
        <w:shd w:val="clear" w:color="auto" w:fill="FFFFFF"/>
        <w:spacing w:line="480" w:lineRule="atLeast"/>
        <w:ind w:firstLine="640" w:firstLineChars="200"/>
        <w:rPr>
          <w:rFonts w:ascii="楷体" w:hAnsi="楷体" w:eastAsia="楷体" w:cs="宋体"/>
          <w:color w:val="333333"/>
          <w:kern w:val="0"/>
          <w:sz w:val="32"/>
          <w:szCs w:val="32"/>
        </w:rPr>
      </w:pPr>
      <w:r>
        <w:rPr>
          <w:rFonts w:hint="eastAsia" w:ascii="楷体" w:hAnsi="楷体" w:eastAsia="楷体" w:cs="宋体"/>
          <w:color w:val="333333"/>
          <w:kern w:val="0"/>
          <w:sz w:val="32"/>
          <w:szCs w:val="32"/>
        </w:rPr>
        <w:t>5、未达到报废年限，但技术状况差且无配件来源的。</w:t>
      </w:r>
    </w:p>
    <w:p>
      <w:pPr>
        <w:widowControl/>
        <w:shd w:val="clear" w:color="auto" w:fill="FFFFFF"/>
        <w:spacing w:line="480" w:lineRule="atLeast"/>
        <w:ind w:firstLine="640" w:firstLineChars="200"/>
        <w:rPr>
          <w:rFonts w:ascii="楷体" w:hAnsi="楷体" w:eastAsia="楷体" w:cs="宋体"/>
          <w:color w:val="333333"/>
          <w:kern w:val="0"/>
          <w:sz w:val="32"/>
          <w:szCs w:val="32"/>
        </w:rPr>
      </w:pPr>
      <w:r>
        <w:rPr>
          <w:rFonts w:hint="eastAsia" w:ascii="楷体" w:hAnsi="楷体" w:eastAsia="楷体" w:cs="宋体"/>
          <w:color w:val="333333"/>
          <w:kern w:val="0"/>
          <w:sz w:val="32"/>
          <w:szCs w:val="32"/>
        </w:rPr>
        <w:t>6、国家明令淘汰的。</w:t>
      </w:r>
    </w:p>
    <w:p>
      <w:pPr>
        <w:widowControl/>
        <w:shd w:val="clear" w:color="auto" w:fill="FFFFFF"/>
        <w:spacing w:line="480" w:lineRule="atLeast"/>
        <w:ind w:firstLine="48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三、优选农机回收拆解企业</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一)回收企业资质。报废农机回收企业(以下简称“回收企业”)应以具备资质的报废机动车回收拆解企业为主，也可选择依法经市场监管部门登记注册、具有农机回收拆解经营业务的其他企业或合作社。回收企业资格由农业农村部门按照企业申请、专家评审、现场验收、公示公开的程序遴选确定后，在农机购置补贴信息公开专栏向社会公布企业的名称、地址、联系方式等相关信息。</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回收企业必须经工商部门登记注册，且经营范围含报废农机回收、拆解业务;有从事机械拆解报废的专业技术人员和管理人员;有开展机械拆解报废所必需的设备;有必要的办公场所，有专门的拆解及停放报废农机的场地，经营面积不低于600㎡;应当遵守国家有关消防、安全、环保的规定，按照《报废农业机械回收拆解技术规范》依法开展报废农机回收拆解业务。</w:t>
      </w:r>
    </w:p>
    <w:p>
      <w:pPr>
        <w:widowControl/>
        <w:numPr>
          <w:ilvl w:val="0"/>
          <w:numId w:val="1"/>
        </w:numPr>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回收企业数量。为确保农机报废更新补贴工作顺利开展，方便农民就近报废农机具，原则上确定不少于2家报废农机定点回收企业。对承担过农机回收拆解业务的企业，若经营管理规范、达到规定资质要求，未出现违规违纪行为，可在履行规定程序后优先确定为农机回收企业。</w:t>
      </w:r>
    </w:p>
    <w:p>
      <w:pPr>
        <w:widowControl/>
        <w:shd w:val="clear" w:color="auto" w:fill="FFFFFF"/>
        <w:spacing w:line="480" w:lineRule="atLeast"/>
        <w:ind w:firstLine="643" w:firstLineChars="20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四、报废操作程序</w:t>
      </w:r>
    </w:p>
    <w:p>
      <w:pPr>
        <w:widowControl/>
        <w:shd w:val="clear" w:color="auto" w:fill="FFFFFF"/>
        <w:spacing w:line="480" w:lineRule="atLeast"/>
        <w:ind w:firstLine="640" w:firstLineChars="200"/>
        <w:rPr>
          <w:rFonts w:ascii="楷体" w:hAnsi="楷体" w:eastAsia="楷体" w:cs="宋体"/>
          <w:color w:val="333333"/>
          <w:kern w:val="0"/>
          <w:sz w:val="32"/>
          <w:szCs w:val="32"/>
        </w:rPr>
      </w:pPr>
      <w:r>
        <w:rPr>
          <w:rFonts w:hint="eastAsia" w:ascii="楷体" w:hAnsi="楷体" w:eastAsia="楷体" w:cs="宋体"/>
          <w:color w:val="333333"/>
          <w:kern w:val="0"/>
          <w:sz w:val="32"/>
          <w:szCs w:val="32"/>
        </w:rPr>
        <w:t>农机报废补贴操作程序，主要包括以下环节:</w:t>
      </w:r>
    </w:p>
    <w:p>
      <w:pPr>
        <w:widowControl/>
        <w:shd w:val="clear" w:color="auto" w:fill="FFFFFF"/>
        <w:spacing w:line="480" w:lineRule="atLeast"/>
        <w:ind w:firstLine="480" w:firstLineChars="150"/>
        <w:rPr>
          <w:rFonts w:ascii="楷体" w:hAnsi="楷体" w:eastAsia="楷体" w:cs="宋体"/>
          <w:color w:val="333333"/>
          <w:kern w:val="0"/>
          <w:sz w:val="32"/>
          <w:szCs w:val="32"/>
        </w:rPr>
      </w:pPr>
      <w:r>
        <w:rPr>
          <w:rFonts w:hint="eastAsia" w:ascii="楷体" w:hAnsi="楷体" w:eastAsia="楷体" w:cs="宋体"/>
          <w:color w:val="333333"/>
          <w:kern w:val="0"/>
          <w:sz w:val="32"/>
          <w:szCs w:val="32"/>
        </w:rPr>
        <w:t>(一)申请报废。</w:t>
      </w:r>
    </w:p>
    <w:p>
      <w:pPr>
        <w:widowControl/>
        <w:shd w:val="clear" w:color="auto" w:fill="FFFFFF"/>
        <w:spacing w:line="480" w:lineRule="atLeast"/>
        <w:ind w:firstLine="640" w:firstLineChars="200"/>
        <w:rPr>
          <w:rFonts w:ascii="楷体" w:hAnsi="楷体" w:eastAsia="楷体" w:cs="宋体"/>
          <w:color w:val="333333"/>
          <w:kern w:val="0"/>
          <w:sz w:val="32"/>
          <w:szCs w:val="32"/>
        </w:rPr>
      </w:pPr>
      <w:r>
        <w:rPr>
          <w:rFonts w:hint="eastAsia" w:ascii="楷体" w:hAnsi="楷体" w:eastAsia="楷体" w:cs="宋体"/>
          <w:color w:val="333333"/>
          <w:kern w:val="0"/>
          <w:sz w:val="32"/>
          <w:szCs w:val="32"/>
        </w:rPr>
        <w:t>1、牌证齐全的类型。已在本市农机安全监理部门登记入户的拖拉机、联合收割机，机主持登记证书、农机牌证、身份证明和农业机械来历承诺书等凭证，到市农业农村（农机）部门提出报废申请。</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2、发票齐全的类型。</w:t>
      </w:r>
      <w:r>
        <w:fldChar w:fldCharType="begin"/>
      </w:r>
      <w:r>
        <w:instrText xml:space="preserve"> HYPERLINK "https://www.nongjitong.com/product/7936.html" \t "https://www.nongjitong.com/news/2020/_blank" \o "轮拖产品" </w:instrText>
      </w:r>
      <w:r>
        <w:fldChar w:fldCharType="separate"/>
      </w:r>
      <w:r>
        <w:rPr>
          <w:rFonts w:hint="eastAsia" w:ascii="楷体" w:hAnsi="楷体" w:eastAsia="楷体" w:cs="宋体"/>
          <w:color w:val="333333"/>
          <w:kern w:val="0"/>
          <w:sz w:val="32"/>
          <w:szCs w:val="32"/>
        </w:rPr>
        <w:t>拖拉机</w:t>
      </w:r>
      <w:r>
        <w:rPr>
          <w:rFonts w:hint="eastAsia" w:ascii="楷体" w:hAnsi="楷体" w:eastAsia="楷体" w:cs="宋体"/>
          <w:color w:val="333333"/>
          <w:kern w:val="0"/>
          <w:sz w:val="32"/>
          <w:szCs w:val="32"/>
        </w:rPr>
        <w:fldChar w:fldCharType="end"/>
      </w:r>
      <w:r>
        <w:rPr>
          <w:rFonts w:hint="eastAsia" w:ascii="楷体" w:hAnsi="楷体" w:eastAsia="楷体" w:cs="宋体"/>
          <w:color w:val="333333"/>
          <w:kern w:val="0"/>
          <w:sz w:val="32"/>
          <w:szCs w:val="32"/>
        </w:rPr>
        <w:t>、</w:t>
      </w:r>
      <w:r>
        <w:fldChar w:fldCharType="begin"/>
      </w:r>
      <w:r>
        <w:instrText xml:space="preserve"> HYPERLINK "https://www.nongjitong.com/product/7910.html" \t "https://www.nongjitong.com/news/2020/_blank" \o "联合收割机" </w:instrText>
      </w:r>
      <w:r>
        <w:fldChar w:fldCharType="separate"/>
      </w:r>
      <w:r>
        <w:rPr>
          <w:rFonts w:hint="eastAsia" w:ascii="楷体" w:hAnsi="楷体" w:eastAsia="楷体" w:cs="宋体"/>
          <w:color w:val="333333"/>
          <w:kern w:val="0"/>
          <w:sz w:val="32"/>
          <w:szCs w:val="32"/>
        </w:rPr>
        <w:t>联合收割机</w:t>
      </w:r>
      <w:r>
        <w:rPr>
          <w:rFonts w:hint="eastAsia" w:ascii="楷体" w:hAnsi="楷体" w:eastAsia="楷体" w:cs="宋体"/>
          <w:color w:val="333333"/>
          <w:kern w:val="0"/>
          <w:sz w:val="32"/>
          <w:szCs w:val="32"/>
        </w:rPr>
        <w:fldChar w:fldCharType="end"/>
      </w:r>
      <w:r>
        <w:rPr>
          <w:rFonts w:hint="eastAsia" w:ascii="楷体" w:hAnsi="楷体" w:eastAsia="楷体" w:cs="宋体"/>
          <w:color w:val="333333"/>
          <w:kern w:val="0"/>
          <w:sz w:val="32"/>
          <w:szCs w:val="32"/>
        </w:rPr>
        <w:t>、水稻</w:t>
      </w:r>
      <w:r>
        <w:fldChar w:fldCharType="begin"/>
      </w:r>
      <w:r>
        <w:instrText xml:space="preserve"> HYPERLINK "https://www.nongjitong.com/product/7899.html" \t "https://www.nongjitong.com/news/2020/_blank" \o "水稻插秧机" </w:instrText>
      </w:r>
      <w:r>
        <w:fldChar w:fldCharType="separate"/>
      </w:r>
      <w:r>
        <w:rPr>
          <w:rFonts w:hint="eastAsia" w:ascii="楷体" w:hAnsi="楷体" w:eastAsia="楷体" w:cs="宋体"/>
          <w:color w:val="333333"/>
          <w:kern w:val="0"/>
          <w:sz w:val="32"/>
          <w:szCs w:val="32"/>
        </w:rPr>
        <w:t>插秧机</w:t>
      </w:r>
      <w:r>
        <w:rPr>
          <w:rFonts w:hint="eastAsia" w:ascii="楷体" w:hAnsi="楷体" w:eastAsia="楷体" w:cs="宋体"/>
          <w:color w:val="333333"/>
          <w:kern w:val="0"/>
          <w:sz w:val="32"/>
          <w:szCs w:val="32"/>
        </w:rPr>
        <w:fldChar w:fldCharType="end"/>
      </w:r>
      <w:r>
        <w:rPr>
          <w:rFonts w:hint="eastAsia" w:ascii="楷体" w:hAnsi="楷体" w:eastAsia="楷体" w:cs="宋体"/>
          <w:color w:val="333333"/>
          <w:kern w:val="0"/>
          <w:sz w:val="32"/>
          <w:szCs w:val="32"/>
        </w:rPr>
        <w:t>、机动喷雾(粉)机、机动脱粒机、饲料(草)粉碎机、铡草机的机主，凭原始购机发票、农业机械来历承诺书到市农业农村（农机）部门提出报废申请。</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3、其它情况的类型。若拟报废的农机以上两种资料都不具备、但曾在本市农业农村(农机)部门办理过购机补贴或在农机安全监理机构进行过备案登记的，可凭农业机械来历承诺书和购机补贴办理资料或农机安全监理备案资料，提出报废申请。改装、拼装、来历不明、无铭牌或无出厂编号、无车架号的机具不予受理。</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农业农村(农机)部门对申请报废的机具进行信息审核，在核对机主及其报废农机的信息后，发放《报废农机回收确认表》(以下简称《确认表》，附件3)。</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(二)注销登记。</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1、企业回收。机主持《确认表》、身份证，以及农机牌证、购机发票、购机补贴办理资料、农机安全监理备案资料等4项证明材料之一，将已经审核登记的待报废农机交售给定点回收企业。回收企业对机主信息和待报废农机状况(须主要部件齐全)核实无误后，在《确认表》上签字、盖章。向机主出具《确认表》第二联(机主存查联)和第三联(用于申领补贴联)。</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2、拆解销毁。回收企业及时对回收的农机进行拆解并建立档案，对国家禁止生产销售的发动机等部件进行破坏性处理，拆解时必须通过视频监控等设备进行全程记录。拆解档案应包括铭牌或其它能体现农机身份的原始资料，以及拆解农机过程中的视频、照片等，保存期不少于3年。农业农村(农机)部门对回收企业拆解或销毁农机过程进行现场抽查或实施远程监督。</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3、注销登记。纳入牌证管理的拖拉机和联合收割机回收后，机主须持《确认表》和相关证照，到市农机安全监理机构依法办理牌证注销手续。市农机监理机构核对机主和报废农机信息后，在《确认表》上签注“已办理注销登记”字样。</w:t>
      </w:r>
    </w:p>
    <w:p>
      <w:pPr>
        <w:widowControl/>
        <w:shd w:val="clear" w:color="auto" w:fill="FFFFFF"/>
        <w:spacing w:line="480" w:lineRule="atLeast"/>
        <w:ind w:firstLine="480" w:firstLineChars="150"/>
        <w:rPr>
          <w:rFonts w:ascii="楷体" w:hAnsi="楷体" w:eastAsia="楷体" w:cs="宋体"/>
          <w:color w:val="333333"/>
          <w:kern w:val="0"/>
          <w:sz w:val="32"/>
          <w:szCs w:val="32"/>
        </w:rPr>
      </w:pPr>
      <w:r>
        <w:rPr>
          <w:rFonts w:hint="eastAsia" w:ascii="楷体" w:hAnsi="楷体" w:eastAsia="楷体" w:cs="宋体"/>
          <w:color w:val="333333"/>
          <w:kern w:val="0"/>
          <w:sz w:val="32"/>
          <w:szCs w:val="32"/>
        </w:rPr>
        <w:t>(三)兑现补贴。机主凭有效的《确认表》、《农机报废更新补贴申请表》(附件4)和身份证明，向农业农村(农机)部门申请补贴。农业农村(农机)部门、财政部门按职责分工进行审核，财政部门向符合要求的机主兑现补贴资金。个人年度内享受报废补贴的农机数量不超过1台、农业生产经营组织年度内享受报废补贴的农机数量不超过2台，全市报废资金额度不超过本年度农机购置补贴资金额度的10%。</w:t>
      </w:r>
    </w:p>
    <w:p>
      <w:pPr>
        <w:widowControl/>
        <w:shd w:val="clear" w:color="auto" w:fill="FFFFFF"/>
        <w:spacing w:line="480" w:lineRule="atLeast"/>
        <w:ind w:firstLine="480"/>
        <w:rPr>
          <w:rFonts w:ascii="楷体" w:hAnsi="楷体" w:eastAsia="楷体" w:cs="宋体"/>
          <w:b/>
          <w:color w:val="333333"/>
          <w:kern w:val="0"/>
          <w:sz w:val="32"/>
          <w:szCs w:val="32"/>
        </w:rPr>
      </w:pPr>
      <w:r>
        <w:rPr>
          <w:rFonts w:hint="eastAsia" w:ascii="楷体" w:hAnsi="楷体" w:eastAsia="楷体" w:cs="宋体"/>
          <w:b/>
          <w:color w:val="333333"/>
          <w:kern w:val="0"/>
          <w:sz w:val="32"/>
          <w:szCs w:val="32"/>
        </w:rPr>
        <w:t>五、工作要求</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 xml:space="preserve">(一)加强组织领导。农业农村(农机)部门要切实加强农机报废更新补贴工作的组织领导，明确职责分工，密切配合，形成工作合力，加快推进农机报废更新补贴政策实施。 </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二)加大政策宣传。充分利用宣传牌、挂图等宣传形式，加强政策宣传，扩大公众知晓度，营造良好舆论氛围。大力推行信息公开，对享受补贴的信息进行公示，对实施方案、补贴标准、操作程序、投诉咨询方式等信息全面公开，主动接受社会监督，确保农机报废更新补贴工作公正透明、阳光操作。加强农机报废更新补贴业务培训，提高工作人员素质能力，推动报废更新补贴工作顺利实施。</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三)推行便民服务。采取“一站式”服务，提高工作效率和服务质量。加强内部沟通协调，做好与农机购置补贴辅助管理系统的衔接，加快实现回收拆解、农机牌证注销等信息与农机购置补贴相关信息的互联互通，提高补贴申请资料校核效率。鼓励实施“分散回收、集中销毁”，将分散回收的机具集中运送到回收企业销毁。鼓励机动车回收拆解企业、农机维修企业、农机合作社合作开展农机报废回收工作，鼓励回收企业增设业务网点，拓展延伸业务办理方式，开展提前预约、上门回收等便民惠民服务。</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四)强化监督管理。加强对农机报废更新补贴工作的监管。严查虚假报补等骗套补贴资金的违规行为，严惩违规主体。对存在违规行为的回收企业，应视情节轻重，采取警告、通报、暂停参与补贴实施并限期整改、禁止参与补贴实施等措施进行处理。对弄虚作假套取国家补贴资金的企业、个人和农业生产经营组织，参照农机购置补贴的有关规定和原则进行严肃处理。对未纳入牌证管理的农业机械，严格加强监管,严查虚假报补等骗套补贴资金的违规行为，严惩违规主体。禁止回收企业销售报废农机整机及零部件，防止报废农机再次流入市场。回收企业应依据废旧金属市场收购价，支付机主报废农机残值，不得随意压低残值折价，切实保障机主利益。</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附件: 1、农业机械来历承诺书</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    2、湖北省报废机具的种类及其补贴标准</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    3、湖北省报废农业机械回收确认表(样式)</w:t>
      </w:r>
    </w:p>
    <w:p>
      <w:pPr>
        <w:widowControl/>
        <w:shd w:val="clear" w:color="auto" w:fill="FFFFFF"/>
        <w:spacing w:line="480" w:lineRule="atLeast"/>
        <w:ind w:firstLine="480"/>
        <w:rPr>
          <w:rFonts w:ascii="楷体" w:hAnsi="楷体" w:eastAsia="楷体" w:cs="宋体"/>
          <w:color w:val="333333"/>
          <w:kern w:val="0"/>
          <w:sz w:val="32"/>
          <w:szCs w:val="32"/>
        </w:rPr>
      </w:pPr>
      <w:r>
        <w:rPr>
          <w:rFonts w:hint="eastAsia" w:ascii="楷体" w:hAnsi="楷体" w:eastAsia="楷体" w:cs="宋体"/>
          <w:color w:val="333333"/>
          <w:kern w:val="0"/>
          <w:sz w:val="32"/>
          <w:szCs w:val="32"/>
        </w:rPr>
        <w:t>   4、农业机械报废更新补贴申请表(样式)</w:t>
      </w: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hint="eastAsia" w:ascii="楷体" w:hAnsi="楷体" w:eastAsia="楷体"/>
          <w:sz w:val="32"/>
          <w:szCs w:val="32"/>
        </w:rPr>
      </w:pPr>
    </w:p>
    <w:p>
      <w:pPr>
        <w:spacing w:line="600" w:lineRule="exact"/>
        <w:jc w:val="left"/>
        <w:rPr>
          <w:rFonts w:hint="eastAsia" w:ascii="楷体" w:hAnsi="楷体" w:eastAsia="楷体"/>
          <w:sz w:val="32"/>
          <w:szCs w:val="32"/>
        </w:rPr>
      </w:pPr>
    </w:p>
    <w:p>
      <w:pPr>
        <w:spacing w:line="600" w:lineRule="exact"/>
        <w:jc w:val="left"/>
        <w:rPr>
          <w:rFonts w:hint="eastAsia" w:ascii="楷体" w:hAnsi="楷体" w:eastAsia="楷体"/>
          <w:sz w:val="32"/>
          <w:szCs w:val="32"/>
        </w:rPr>
      </w:pPr>
    </w:p>
    <w:p>
      <w:pPr>
        <w:spacing w:line="600" w:lineRule="exact"/>
        <w:jc w:val="left"/>
        <w:rPr>
          <w:rFonts w:hint="eastAsia"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p>
    <w:p>
      <w:pPr>
        <w:spacing w:line="600" w:lineRule="exact"/>
        <w:jc w:val="left"/>
        <w:rPr>
          <w:rFonts w:ascii="楷体" w:hAnsi="楷体" w:eastAsia="楷体"/>
          <w:sz w:val="32"/>
          <w:szCs w:val="32"/>
        </w:rPr>
      </w:pPr>
      <w:r>
        <w:rPr>
          <w:rFonts w:ascii="楷体" w:hAnsi="楷体" w:eastAsia="楷体"/>
          <w:sz w:val="32"/>
          <w:szCs w:val="32"/>
        </w:rPr>
        <w:t>附件1</w:t>
      </w:r>
    </w:p>
    <w:p>
      <w:pPr>
        <w:spacing w:line="600" w:lineRule="exact"/>
        <w:jc w:val="center"/>
        <w:rPr>
          <w:rFonts w:ascii="楷体" w:hAnsi="楷体" w:eastAsia="楷体"/>
          <w:sz w:val="32"/>
          <w:szCs w:val="32"/>
        </w:rPr>
      </w:pPr>
      <w:r>
        <w:rPr>
          <w:rFonts w:ascii="楷体" w:hAnsi="楷体" w:eastAsia="楷体"/>
          <w:bCs/>
          <w:sz w:val="36"/>
          <w:szCs w:val="36"/>
        </w:rPr>
        <w:t>农业机械来历承诺书</w:t>
      </w:r>
    </w:p>
    <w:p>
      <w:pPr>
        <w:ind w:firstLine="640" w:firstLineChars="200"/>
        <w:jc w:val="center"/>
        <w:rPr>
          <w:rFonts w:ascii="楷体" w:hAnsi="楷体" w:eastAsia="楷体"/>
          <w:sz w:val="32"/>
          <w:szCs w:val="32"/>
        </w:rPr>
      </w:pPr>
    </w:p>
    <w:p>
      <w:pPr>
        <w:ind w:firstLine="640" w:firstLineChars="200"/>
        <w:jc w:val="left"/>
        <w:rPr>
          <w:rFonts w:ascii="楷体" w:hAnsi="楷体" w:eastAsia="楷体"/>
          <w:sz w:val="32"/>
          <w:szCs w:val="32"/>
        </w:rPr>
      </w:pPr>
      <w:r>
        <w:rPr>
          <w:rFonts w:ascii="楷体" w:hAnsi="楷体" w:eastAsia="楷体"/>
          <w:sz w:val="32"/>
          <w:szCs w:val="32"/>
        </w:rPr>
        <w:t>本人________（身份证：__________________；住址___________________；联系电话：___________________）于____年____月____日在__________________处，购买整机出厂编号为__________________，发动机出厂编号__________________的__________________型号__________________，今申请报废。</w:t>
      </w:r>
    </w:p>
    <w:p>
      <w:pPr>
        <w:ind w:firstLine="640" w:firstLineChars="200"/>
        <w:jc w:val="left"/>
        <w:rPr>
          <w:rFonts w:ascii="楷体" w:hAnsi="楷体" w:eastAsia="楷体"/>
          <w:sz w:val="32"/>
          <w:szCs w:val="32"/>
        </w:rPr>
      </w:pPr>
      <w:r>
        <w:rPr>
          <w:rFonts w:ascii="楷体" w:hAnsi="楷体" w:eastAsia="楷体"/>
          <w:sz w:val="32"/>
          <w:szCs w:val="32"/>
        </w:rPr>
        <w:t>我承诺，该农业机械确系本人合法所得，如不属实，愿承担一切法律责任。</w:t>
      </w:r>
    </w:p>
    <w:p>
      <w:pPr>
        <w:ind w:firstLine="640" w:firstLineChars="200"/>
        <w:jc w:val="left"/>
        <w:rPr>
          <w:rFonts w:ascii="楷体" w:hAnsi="楷体" w:eastAsia="楷体"/>
          <w:sz w:val="32"/>
          <w:szCs w:val="32"/>
        </w:rPr>
      </w:pPr>
    </w:p>
    <w:p>
      <w:pPr>
        <w:ind w:firstLine="640" w:firstLineChars="200"/>
        <w:jc w:val="left"/>
        <w:rPr>
          <w:rFonts w:ascii="楷体" w:hAnsi="楷体" w:eastAsia="楷体"/>
          <w:sz w:val="32"/>
          <w:szCs w:val="32"/>
        </w:rPr>
      </w:pPr>
    </w:p>
    <w:p>
      <w:pPr>
        <w:ind w:firstLine="640" w:firstLineChars="200"/>
        <w:jc w:val="right"/>
        <w:rPr>
          <w:rFonts w:ascii="楷体" w:hAnsi="楷体" w:eastAsia="楷体"/>
          <w:sz w:val="32"/>
          <w:szCs w:val="32"/>
        </w:rPr>
      </w:pPr>
      <w:r>
        <w:rPr>
          <w:rFonts w:ascii="楷体" w:hAnsi="楷体" w:eastAsia="楷体"/>
          <w:sz w:val="32"/>
          <w:szCs w:val="32"/>
        </w:rPr>
        <w:t>承诺人：__________（签名）</w:t>
      </w:r>
    </w:p>
    <w:p>
      <w:pPr>
        <w:ind w:firstLine="640" w:firstLineChars="200"/>
        <w:jc w:val="right"/>
        <w:rPr>
          <w:rFonts w:ascii="楷体" w:hAnsi="楷体" w:eastAsia="楷体"/>
          <w:sz w:val="32"/>
          <w:szCs w:val="32"/>
        </w:rPr>
        <w:sectPr>
          <w:footerReference r:id="rId5" w:type="first"/>
          <w:footerReference r:id="rId3" w:type="default"/>
          <w:footerReference r:id="rId4" w:type="even"/>
          <w:pgSz w:w="11906" w:h="16838"/>
          <w:pgMar w:top="2155" w:right="1474" w:bottom="1418" w:left="1588" w:header="851" w:footer="992" w:gutter="0"/>
          <w:cols w:space="425" w:num="1"/>
          <w:docGrid w:type="lines" w:linePitch="312" w:charSpace="0"/>
        </w:sectPr>
      </w:pPr>
      <w:r>
        <w:rPr>
          <w:rFonts w:ascii="楷体" w:hAnsi="楷体" w:eastAsia="楷体"/>
          <w:sz w:val="32"/>
          <w:szCs w:val="32"/>
        </w:rPr>
        <w:t>____年____月____</w:t>
      </w:r>
    </w:p>
    <w:p>
      <w:pPr>
        <w:widowControl/>
        <w:adjustRightInd w:val="0"/>
        <w:spacing w:line="600" w:lineRule="exact"/>
        <w:jc w:val="left"/>
        <w:rPr>
          <w:rFonts w:ascii="楷体" w:hAnsi="楷体" w:eastAsia="楷体"/>
          <w:kern w:val="0"/>
          <w:sz w:val="32"/>
          <w:szCs w:val="32"/>
        </w:rPr>
      </w:pPr>
      <w:r>
        <w:rPr>
          <w:rFonts w:ascii="楷体" w:hAnsi="楷体" w:eastAsia="楷体"/>
          <w:sz w:val="32"/>
          <w:szCs w:val="32"/>
        </w:rPr>
        <w:t>附</w:t>
      </w:r>
      <w:r>
        <w:rPr>
          <w:rFonts w:hint="eastAsia" w:ascii="楷体" w:hAnsi="楷体" w:eastAsia="楷体"/>
          <w:sz w:val="32"/>
          <w:szCs w:val="32"/>
        </w:rPr>
        <w:t>件</w:t>
      </w:r>
      <w:r>
        <w:rPr>
          <w:rFonts w:ascii="楷体" w:hAnsi="楷体" w:eastAsia="楷体"/>
          <w:sz w:val="32"/>
          <w:szCs w:val="32"/>
        </w:rPr>
        <w:t>2</w:t>
      </w:r>
    </w:p>
    <w:p>
      <w:pPr>
        <w:spacing w:line="600" w:lineRule="exact"/>
        <w:jc w:val="center"/>
        <w:rPr>
          <w:rFonts w:ascii="楷体" w:hAnsi="楷体" w:eastAsia="楷体"/>
          <w:kern w:val="0"/>
          <w:sz w:val="36"/>
          <w:szCs w:val="32"/>
        </w:rPr>
      </w:pPr>
      <w:r>
        <w:rPr>
          <w:rFonts w:ascii="楷体" w:hAnsi="楷体" w:eastAsia="楷体"/>
          <w:kern w:val="0"/>
          <w:sz w:val="36"/>
          <w:szCs w:val="32"/>
        </w:rPr>
        <w:t>湖北省报废机具的种类及其补贴标准</w:t>
      </w:r>
    </w:p>
    <w:p>
      <w:pPr>
        <w:spacing w:line="600" w:lineRule="exact"/>
        <w:jc w:val="center"/>
        <w:rPr>
          <w:rFonts w:ascii="楷体" w:hAnsi="楷体" w:eastAsia="楷体"/>
          <w:sz w:val="36"/>
          <w:szCs w:val="32"/>
        </w:rPr>
      </w:pPr>
    </w:p>
    <w:tbl>
      <w:tblPr>
        <w:tblStyle w:val="7"/>
        <w:tblW w:w="10113" w:type="dxa"/>
        <w:jc w:val="center"/>
        <w:tblLayout w:type="fixed"/>
        <w:tblCellMar>
          <w:top w:w="0" w:type="dxa"/>
          <w:left w:w="10" w:type="dxa"/>
          <w:bottom w:w="0" w:type="dxa"/>
          <w:right w:w="10" w:type="dxa"/>
        </w:tblCellMar>
      </w:tblPr>
      <w:tblGrid>
        <w:gridCol w:w="627"/>
        <w:gridCol w:w="1468"/>
        <w:gridCol w:w="14"/>
        <w:gridCol w:w="3300"/>
        <w:gridCol w:w="33"/>
        <w:gridCol w:w="3343"/>
        <w:gridCol w:w="38"/>
        <w:gridCol w:w="1252"/>
        <w:gridCol w:w="38"/>
      </w:tblGrid>
      <w:tr>
        <w:tblPrEx>
          <w:tblCellMar>
            <w:top w:w="0" w:type="dxa"/>
            <w:left w:w="10" w:type="dxa"/>
            <w:bottom w:w="0" w:type="dxa"/>
            <w:right w:w="10" w:type="dxa"/>
          </w:tblCellMar>
        </w:tblPrEx>
        <w:trPr>
          <w:gridAfter w:val="1"/>
          <w:wAfter w:w="38" w:type="dxa"/>
          <w:trHeight w:val="686" w:hRule="exact"/>
          <w:jc w:val="center"/>
        </w:trPr>
        <w:tc>
          <w:tcPr>
            <w:tcW w:w="619" w:type="dxa"/>
            <w:tcBorders>
              <w:top w:val="single" w:color="auto" w:sz="4" w:space="0"/>
              <w:left w:val="single" w:color="auto" w:sz="4" w:space="0"/>
            </w:tcBorders>
            <w:shd w:val="clear" w:color="auto" w:fill="FFFFFF"/>
            <w:textDirection w:val="tbRlV"/>
            <w:vAlign w:val="bottom"/>
          </w:tcPr>
          <w:p>
            <w:pPr>
              <w:pStyle w:val="15"/>
              <w:jc w:val="left"/>
            </w:pPr>
            <w:r>
              <w:rPr>
                <w:color w:val="000000"/>
                <w:sz w:val="24"/>
                <w:szCs w:val="24"/>
              </w:rPr>
              <w:t>序号</w:t>
            </w:r>
          </w:p>
        </w:tc>
        <w:tc>
          <w:tcPr>
            <w:tcW w:w="1469" w:type="dxa"/>
            <w:tcBorders>
              <w:top w:val="single" w:color="auto" w:sz="4" w:space="0"/>
              <w:left w:val="single" w:color="auto" w:sz="4" w:space="0"/>
            </w:tcBorders>
            <w:shd w:val="clear" w:color="auto" w:fill="FFFFFF"/>
            <w:vAlign w:val="center"/>
          </w:tcPr>
          <w:p>
            <w:pPr>
              <w:pStyle w:val="16"/>
              <w:spacing w:line="240" w:lineRule="auto"/>
              <w:ind w:firstLine="0"/>
              <w:jc w:val="center"/>
              <w:rPr>
                <w:sz w:val="24"/>
                <w:szCs w:val="24"/>
              </w:rPr>
            </w:pPr>
            <w:r>
              <w:rPr>
                <w:color w:val="000000"/>
                <w:sz w:val="24"/>
                <w:szCs w:val="24"/>
              </w:rPr>
              <w:t>大类</w:t>
            </w: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center"/>
              <w:rPr>
                <w:sz w:val="24"/>
                <w:szCs w:val="24"/>
              </w:rPr>
            </w:pPr>
            <w:r>
              <w:rPr>
                <w:color w:val="000000"/>
                <w:sz w:val="24"/>
                <w:szCs w:val="24"/>
              </w:rPr>
              <w:t>机型</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center"/>
              <w:rPr>
                <w:sz w:val="24"/>
                <w:szCs w:val="24"/>
              </w:rPr>
            </w:pPr>
            <w:r>
              <w:rPr>
                <w:color w:val="000000"/>
                <w:sz w:val="24"/>
                <w:szCs w:val="24"/>
              </w:rPr>
              <w:t>基本配置和参数</w:t>
            </w:r>
          </w:p>
        </w:tc>
        <w:tc>
          <w:tcPr>
            <w:tcW w:w="1291" w:type="dxa"/>
            <w:gridSpan w:val="2"/>
            <w:tcBorders>
              <w:top w:val="single" w:color="auto" w:sz="4" w:space="0"/>
              <w:left w:val="single" w:color="auto" w:sz="4" w:space="0"/>
              <w:right w:val="single" w:color="auto" w:sz="4" w:space="0"/>
            </w:tcBorders>
            <w:shd w:val="clear" w:color="auto" w:fill="FFFFFF"/>
          </w:tcPr>
          <w:p>
            <w:pPr>
              <w:pStyle w:val="16"/>
              <w:spacing w:line="307" w:lineRule="exact"/>
              <w:ind w:firstLine="0"/>
              <w:jc w:val="center"/>
              <w:rPr>
                <w:sz w:val="24"/>
                <w:szCs w:val="24"/>
              </w:rPr>
            </w:pPr>
            <w:r>
              <w:rPr>
                <w:color w:val="000000"/>
                <w:sz w:val="24"/>
                <w:szCs w:val="24"/>
              </w:rPr>
              <w:t>报废补贴 额（元）</w:t>
            </w:r>
          </w:p>
        </w:tc>
      </w:tr>
      <w:tr>
        <w:tblPrEx>
          <w:tblCellMar>
            <w:top w:w="0" w:type="dxa"/>
            <w:left w:w="10" w:type="dxa"/>
            <w:bottom w:w="0" w:type="dxa"/>
            <w:right w:w="10" w:type="dxa"/>
          </w:tblCellMar>
        </w:tblPrEx>
        <w:trPr>
          <w:gridAfter w:val="1"/>
          <w:wAfter w:w="38" w:type="dxa"/>
          <w:trHeight w:val="456" w:hRule="exact"/>
          <w:jc w:val="center"/>
        </w:trPr>
        <w:tc>
          <w:tcPr>
            <w:tcW w:w="619" w:type="dxa"/>
            <w:vMerge w:val="restart"/>
            <w:tcBorders>
              <w:top w:val="single" w:color="auto" w:sz="4" w:space="0"/>
              <w:lef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1</w:t>
            </w:r>
          </w:p>
        </w:tc>
        <w:tc>
          <w:tcPr>
            <w:tcW w:w="1469" w:type="dxa"/>
            <w:vMerge w:val="restart"/>
            <w:tcBorders>
              <w:top w:val="single" w:color="auto" w:sz="4" w:space="0"/>
              <w:left w:val="single" w:color="auto" w:sz="4" w:space="0"/>
            </w:tcBorders>
            <w:shd w:val="clear" w:color="auto" w:fill="FFFFFF"/>
            <w:vAlign w:val="center"/>
          </w:tcPr>
          <w:p>
            <w:pPr>
              <w:pStyle w:val="16"/>
              <w:spacing w:line="240" w:lineRule="auto"/>
              <w:ind w:firstLine="0"/>
              <w:jc w:val="center"/>
              <w:rPr>
                <w:sz w:val="24"/>
                <w:szCs w:val="24"/>
              </w:rPr>
            </w:pPr>
            <w:r>
              <w:rPr>
                <w:color w:val="000000"/>
                <w:sz w:val="24"/>
                <w:szCs w:val="24"/>
              </w:rPr>
              <w:t>拖拉机</w:t>
            </w:r>
          </w:p>
        </w:tc>
        <w:tc>
          <w:tcPr>
            <w:tcW w:w="3317" w:type="dxa"/>
            <w:gridSpan w:val="2"/>
            <w:tcBorders>
              <w:top w:val="single" w:color="auto" w:sz="4" w:space="0"/>
              <w:left w:val="single" w:color="auto" w:sz="4" w:space="0"/>
            </w:tcBorders>
            <w:shd w:val="clear" w:color="auto" w:fill="FFFFFF"/>
          </w:tcPr>
          <w:p>
            <w:pPr>
              <w:pStyle w:val="16"/>
              <w:spacing w:before="80" w:line="240" w:lineRule="auto"/>
              <w:ind w:firstLine="0"/>
              <w:jc w:val="left"/>
              <w:rPr>
                <w:sz w:val="24"/>
                <w:szCs w:val="24"/>
              </w:rPr>
            </w:pPr>
            <w:r>
              <w:rPr>
                <w:color w:val="000000"/>
                <w:sz w:val="24"/>
                <w:szCs w:val="24"/>
              </w:rPr>
              <w:t>手扶拖拉机</w:t>
            </w:r>
          </w:p>
        </w:tc>
        <w:tc>
          <w:tcPr>
            <w:tcW w:w="3379" w:type="dxa"/>
            <w:gridSpan w:val="2"/>
            <w:tcBorders>
              <w:top w:val="single" w:color="auto" w:sz="4" w:space="0"/>
              <w:left w:val="single" w:color="auto" w:sz="4" w:space="0"/>
            </w:tcBorders>
            <w:shd w:val="clear" w:color="auto" w:fill="FFFFFF"/>
          </w:tcPr>
          <w:p>
            <w:pPr>
              <w:pStyle w:val="16"/>
              <w:spacing w:line="240" w:lineRule="auto"/>
              <w:ind w:firstLine="0"/>
              <w:jc w:val="left"/>
              <w:rPr>
                <w:sz w:val="24"/>
                <w:szCs w:val="24"/>
              </w:rPr>
            </w:pPr>
            <w:r>
              <w:rPr>
                <w:rFonts w:ascii="Times New Roman" w:hAnsi="Times New Roman" w:eastAsia="Times New Roman" w:cs="Times New Roman"/>
                <w:color w:val="000000"/>
                <w:sz w:val="24"/>
                <w:szCs w:val="24"/>
              </w:rPr>
              <w:t>8</w:t>
            </w:r>
            <w:r>
              <w:rPr>
                <w:color w:val="000000"/>
                <w:sz w:val="24"/>
                <w:szCs w:val="24"/>
              </w:rPr>
              <w:t>马力及以上皮带传动</w:t>
            </w:r>
          </w:p>
        </w:tc>
        <w:tc>
          <w:tcPr>
            <w:tcW w:w="1291" w:type="dxa"/>
            <w:gridSpan w:val="2"/>
            <w:tcBorders>
              <w:top w:val="single" w:color="auto" w:sz="4" w:space="0"/>
              <w:left w:val="single" w:color="auto" w:sz="4" w:space="0"/>
              <w:right w:val="single" w:color="auto" w:sz="4" w:space="0"/>
            </w:tcBorders>
            <w:shd w:val="clear" w:color="auto" w:fill="FFFFFF"/>
          </w:tcPr>
          <w:p>
            <w:pPr>
              <w:pStyle w:val="16"/>
              <w:spacing w:before="80" w:line="240" w:lineRule="auto"/>
              <w:ind w:firstLine="0"/>
              <w:jc w:val="center"/>
              <w:rPr>
                <w:sz w:val="24"/>
                <w:szCs w:val="24"/>
              </w:rPr>
            </w:pPr>
            <w:r>
              <w:rPr>
                <w:rFonts w:ascii="Times New Roman" w:hAnsi="Times New Roman" w:eastAsia="Times New Roman" w:cs="Times New Roman"/>
                <w:color w:val="000000"/>
                <w:sz w:val="24"/>
                <w:szCs w:val="24"/>
              </w:rPr>
              <w:t>500</w:t>
            </w:r>
          </w:p>
        </w:tc>
      </w:tr>
      <w:tr>
        <w:tblPrEx>
          <w:tblCellMar>
            <w:top w:w="0" w:type="dxa"/>
            <w:left w:w="10" w:type="dxa"/>
            <w:bottom w:w="0" w:type="dxa"/>
            <w:right w:w="10" w:type="dxa"/>
          </w:tblCellMar>
        </w:tblPrEx>
        <w:trPr>
          <w:gridAfter w:val="1"/>
          <w:wAfter w:w="38" w:type="dxa"/>
          <w:trHeight w:val="466"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bottom"/>
          </w:tcPr>
          <w:p>
            <w:pPr>
              <w:pStyle w:val="16"/>
              <w:spacing w:line="240" w:lineRule="auto"/>
              <w:ind w:firstLine="0"/>
              <w:jc w:val="left"/>
              <w:rPr>
                <w:sz w:val="24"/>
                <w:szCs w:val="24"/>
              </w:rPr>
            </w:pPr>
            <w:r>
              <w:rPr>
                <w:color w:val="000000"/>
                <w:sz w:val="24"/>
                <w:szCs w:val="24"/>
              </w:rPr>
              <w:t>手扶拖拉机</w:t>
            </w:r>
          </w:p>
        </w:tc>
        <w:tc>
          <w:tcPr>
            <w:tcW w:w="3379" w:type="dxa"/>
            <w:gridSpan w:val="2"/>
            <w:tcBorders>
              <w:top w:val="single" w:color="auto" w:sz="4" w:space="0"/>
              <w:left w:val="single" w:color="auto" w:sz="4" w:space="0"/>
            </w:tcBorders>
            <w:shd w:val="clear" w:color="auto" w:fill="FFFFFF"/>
            <w:vAlign w:val="bottom"/>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11-15</w:t>
            </w:r>
            <w:r>
              <w:rPr>
                <w:color w:val="000000"/>
                <w:sz w:val="24"/>
                <w:szCs w:val="24"/>
              </w:rPr>
              <w:t>马力直联传动</w:t>
            </w:r>
          </w:p>
        </w:tc>
        <w:tc>
          <w:tcPr>
            <w:tcW w:w="1291" w:type="dxa"/>
            <w:gridSpan w:val="2"/>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900</w:t>
            </w:r>
          </w:p>
        </w:tc>
      </w:tr>
      <w:tr>
        <w:tblPrEx>
          <w:tblCellMar>
            <w:top w:w="0" w:type="dxa"/>
            <w:left w:w="10" w:type="dxa"/>
            <w:bottom w:w="0" w:type="dxa"/>
            <w:right w:w="10" w:type="dxa"/>
          </w:tblCellMar>
        </w:tblPrEx>
        <w:trPr>
          <w:gridAfter w:val="1"/>
          <w:wAfter w:w="38" w:type="dxa"/>
          <w:trHeight w:val="461"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bottom"/>
          </w:tcPr>
          <w:p>
            <w:pPr>
              <w:pStyle w:val="16"/>
              <w:spacing w:line="240" w:lineRule="auto"/>
              <w:ind w:firstLine="0"/>
              <w:jc w:val="left"/>
              <w:rPr>
                <w:sz w:val="24"/>
                <w:szCs w:val="24"/>
              </w:rPr>
            </w:pPr>
            <w:r>
              <w:rPr>
                <w:color w:val="000000"/>
                <w:sz w:val="24"/>
                <w:szCs w:val="24"/>
              </w:rPr>
              <w:t>轮式拖拉机</w:t>
            </w:r>
          </w:p>
        </w:tc>
        <w:tc>
          <w:tcPr>
            <w:tcW w:w="3379" w:type="dxa"/>
            <w:gridSpan w:val="2"/>
            <w:tcBorders>
              <w:top w:val="single" w:color="auto" w:sz="4" w:space="0"/>
              <w:left w:val="single" w:color="auto" w:sz="4" w:space="0"/>
            </w:tcBorders>
            <w:shd w:val="clear" w:color="auto" w:fill="FFFFFF"/>
            <w:vAlign w:val="bottom"/>
          </w:tcPr>
          <w:p>
            <w:pPr>
              <w:pStyle w:val="16"/>
              <w:spacing w:line="240" w:lineRule="auto"/>
              <w:ind w:firstLine="0"/>
              <w:jc w:val="left"/>
              <w:rPr>
                <w:sz w:val="24"/>
                <w:szCs w:val="24"/>
              </w:rPr>
            </w:pPr>
            <w:r>
              <w:rPr>
                <w:rFonts w:hint="eastAsia" w:ascii="Times New Roman" w:hAnsi="Times New Roman" w:cs="Times New Roman"/>
                <w:color w:val="000000"/>
                <w:sz w:val="24"/>
                <w:szCs w:val="24"/>
                <w:lang w:val="en-US" w:eastAsia="zh-CN"/>
              </w:rPr>
              <w:t>≤</w:t>
            </w:r>
            <w:r>
              <w:rPr>
                <w:rFonts w:ascii="Times New Roman" w:hAnsi="Times New Roman" w:eastAsia="Times New Roman" w:cs="Times New Roman"/>
                <w:color w:val="000000"/>
                <w:sz w:val="24"/>
                <w:szCs w:val="24"/>
              </w:rPr>
              <w:t>20</w:t>
            </w:r>
            <w:r>
              <w:rPr>
                <w:color w:val="000000"/>
                <w:sz w:val="24"/>
                <w:szCs w:val="24"/>
              </w:rPr>
              <w:t>马力</w:t>
            </w:r>
          </w:p>
        </w:tc>
        <w:tc>
          <w:tcPr>
            <w:tcW w:w="1291" w:type="dxa"/>
            <w:gridSpan w:val="2"/>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1000</w:t>
            </w:r>
          </w:p>
        </w:tc>
      </w:tr>
      <w:tr>
        <w:tblPrEx>
          <w:tblCellMar>
            <w:top w:w="0" w:type="dxa"/>
            <w:left w:w="10" w:type="dxa"/>
            <w:bottom w:w="0" w:type="dxa"/>
            <w:right w:w="10" w:type="dxa"/>
          </w:tblCellMar>
        </w:tblPrEx>
        <w:trPr>
          <w:gridAfter w:val="1"/>
          <w:wAfter w:w="38" w:type="dxa"/>
          <w:trHeight w:val="466"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轮式拖拉机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rPr>
              <w:t>20</w:t>
            </w:r>
            <w:r>
              <w:rPr>
                <w:color w:val="000000"/>
                <w:sz w:val="24"/>
                <w:szCs w:val="24"/>
              </w:rPr>
              <w:t>马力</w:t>
            </w:r>
            <w:r>
              <w:rPr>
                <w:rFonts w:hint="eastAsia"/>
                <w:color w:val="000000"/>
                <w:sz w:val="24"/>
                <w:szCs w:val="24"/>
                <w:lang w:val="en-US" w:eastAsia="zh-CN"/>
              </w:rPr>
              <w:t>＜</w:t>
            </w:r>
            <w:r>
              <w:rPr>
                <w:color w:val="000000"/>
                <w:sz w:val="24"/>
                <w:szCs w:val="24"/>
              </w:rPr>
              <w:t>功率</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50</w:t>
            </w:r>
            <w:r>
              <w:rPr>
                <w:color w:val="000000"/>
                <w:sz w:val="24"/>
                <w:szCs w:val="24"/>
              </w:rPr>
              <w:t>马力</w:t>
            </w:r>
          </w:p>
        </w:tc>
        <w:tc>
          <w:tcPr>
            <w:tcW w:w="1291"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3500</w:t>
            </w:r>
          </w:p>
        </w:tc>
      </w:tr>
      <w:tr>
        <w:tblPrEx>
          <w:tblCellMar>
            <w:top w:w="0" w:type="dxa"/>
            <w:left w:w="10" w:type="dxa"/>
            <w:bottom w:w="0" w:type="dxa"/>
            <w:right w:w="10" w:type="dxa"/>
          </w:tblCellMar>
        </w:tblPrEx>
        <w:trPr>
          <w:gridAfter w:val="1"/>
          <w:wAfter w:w="38" w:type="dxa"/>
          <w:trHeight w:val="466"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tcPr>
          <w:p>
            <w:pPr>
              <w:pStyle w:val="16"/>
              <w:spacing w:before="80" w:line="240" w:lineRule="auto"/>
              <w:ind w:firstLine="0"/>
              <w:jc w:val="left"/>
              <w:rPr>
                <w:sz w:val="24"/>
                <w:szCs w:val="24"/>
              </w:rPr>
            </w:pPr>
            <w:r>
              <w:rPr>
                <w:color w:val="000000"/>
                <w:sz w:val="24"/>
                <w:szCs w:val="24"/>
              </w:rPr>
              <w:t>轮式拖拉机</w:t>
            </w:r>
          </w:p>
        </w:tc>
        <w:tc>
          <w:tcPr>
            <w:tcW w:w="3379" w:type="dxa"/>
            <w:gridSpan w:val="2"/>
            <w:tcBorders>
              <w:top w:val="single" w:color="auto" w:sz="4" w:space="0"/>
              <w:left w:val="single" w:color="auto" w:sz="4" w:space="0"/>
            </w:tcBorders>
            <w:shd w:val="clear" w:color="auto" w:fill="FFFFFF"/>
          </w:tcPr>
          <w:p>
            <w:pPr>
              <w:pStyle w:val="16"/>
              <w:spacing w:before="80" w:line="240" w:lineRule="auto"/>
              <w:ind w:firstLine="0"/>
              <w:jc w:val="left"/>
              <w:rPr>
                <w:sz w:val="24"/>
                <w:szCs w:val="24"/>
              </w:rPr>
            </w:pPr>
            <w:r>
              <w:rPr>
                <w:rFonts w:ascii="Times New Roman" w:hAnsi="Times New Roman" w:eastAsia="Times New Roman" w:cs="Times New Roman"/>
                <w:color w:val="000000"/>
                <w:sz w:val="24"/>
                <w:szCs w:val="24"/>
              </w:rPr>
              <w:t>50</w:t>
            </w:r>
            <w:r>
              <w:rPr>
                <w:color w:val="000000"/>
                <w:sz w:val="24"/>
                <w:szCs w:val="24"/>
              </w:rPr>
              <w:t>马力</w:t>
            </w:r>
            <w:r>
              <w:rPr>
                <w:rFonts w:hint="eastAsia"/>
                <w:color w:val="000000"/>
                <w:sz w:val="24"/>
                <w:szCs w:val="24"/>
                <w:lang w:val="en-US" w:eastAsia="zh-CN"/>
              </w:rPr>
              <w:t>＜</w:t>
            </w:r>
            <w:r>
              <w:rPr>
                <w:color w:val="000000"/>
                <w:sz w:val="24"/>
                <w:szCs w:val="24"/>
              </w:rPr>
              <w:t>功率</w:t>
            </w:r>
            <w:r>
              <w:rPr>
                <w:rFonts w:hint="eastAsia" w:ascii="Times New Roman" w:hAnsi="Times New Roman" w:cs="Times New Roman"/>
                <w:color w:val="000000"/>
                <w:sz w:val="24"/>
                <w:szCs w:val="24"/>
                <w:lang w:val="en-US" w:eastAsia="zh-CN" w:bidi="en-US"/>
              </w:rPr>
              <w:t>≤8</w:t>
            </w:r>
            <w:r>
              <w:rPr>
                <w:rFonts w:ascii="Times New Roman" w:hAnsi="Times New Roman" w:eastAsia="Times New Roman" w:cs="Times New Roman"/>
                <w:color w:val="000000"/>
                <w:sz w:val="24"/>
                <w:szCs w:val="24"/>
              </w:rPr>
              <w:t>0</w:t>
            </w:r>
            <w:r>
              <w:rPr>
                <w:color w:val="000000"/>
                <w:sz w:val="24"/>
                <w:szCs w:val="24"/>
              </w:rPr>
              <w:t>马力</w:t>
            </w:r>
          </w:p>
        </w:tc>
        <w:tc>
          <w:tcPr>
            <w:tcW w:w="1291" w:type="dxa"/>
            <w:gridSpan w:val="2"/>
            <w:tcBorders>
              <w:top w:val="single" w:color="auto" w:sz="4" w:space="0"/>
              <w:left w:val="single" w:color="auto" w:sz="4" w:space="0"/>
              <w:right w:val="single" w:color="auto" w:sz="4" w:space="0"/>
            </w:tcBorders>
            <w:shd w:val="clear" w:color="auto" w:fill="FFFFFF"/>
          </w:tcPr>
          <w:p>
            <w:pPr>
              <w:pStyle w:val="16"/>
              <w:spacing w:before="80" w:line="240" w:lineRule="auto"/>
              <w:ind w:firstLine="0"/>
              <w:jc w:val="center"/>
              <w:rPr>
                <w:sz w:val="24"/>
                <w:szCs w:val="24"/>
              </w:rPr>
            </w:pPr>
            <w:r>
              <w:rPr>
                <w:rFonts w:ascii="Times New Roman" w:hAnsi="Times New Roman" w:eastAsia="Times New Roman" w:cs="Times New Roman"/>
                <w:color w:val="000000"/>
                <w:sz w:val="24"/>
                <w:szCs w:val="24"/>
              </w:rPr>
              <w:t>7000</w:t>
            </w:r>
          </w:p>
        </w:tc>
      </w:tr>
      <w:tr>
        <w:tblPrEx>
          <w:tblCellMar>
            <w:top w:w="0" w:type="dxa"/>
            <w:left w:w="10" w:type="dxa"/>
            <w:bottom w:w="0" w:type="dxa"/>
            <w:right w:w="10" w:type="dxa"/>
          </w:tblCellMar>
        </w:tblPrEx>
        <w:trPr>
          <w:gridAfter w:val="1"/>
          <w:wAfter w:w="38" w:type="dxa"/>
          <w:trHeight w:val="461"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tcPr>
          <w:p>
            <w:pPr>
              <w:pStyle w:val="16"/>
              <w:spacing w:before="80" w:line="240" w:lineRule="auto"/>
              <w:ind w:firstLine="0"/>
              <w:jc w:val="left"/>
              <w:rPr>
                <w:sz w:val="24"/>
                <w:szCs w:val="24"/>
              </w:rPr>
            </w:pPr>
            <w:r>
              <w:rPr>
                <w:color w:val="000000"/>
                <w:sz w:val="24"/>
                <w:szCs w:val="24"/>
              </w:rPr>
              <w:t>轮式拖拉机</w:t>
            </w:r>
          </w:p>
        </w:tc>
        <w:tc>
          <w:tcPr>
            <w:tcW w:w="3379" w:type="dxa"/>
            <w:gridSpan w:val="2"/>
            <w:tcBorders>
              <w:top w:val="single" w:color="auto" w:sz="4" w:space="0"/>
              <w:left w:val="single" w:color="auto" w:sz="4" w:space="0"/>
            </w:tcBorders>
            <w:shd w:val="clear" w:color="auto" w:fill="FFFFFF"/>
          </w:tcPr>
          <w:p>
            <w:pPr>
              <w:pStyle w:val="16"/>
              <w:spacing w:before="80" w:line="240" w:lineRule="auto"/>
              <w:ind w:firstLine="0"/>
              <w:jc w:val="left"/>
              <w:rPr>
                <w:sz w:val="24"/>
                <w:szCs w:val="24"/>
              </w:rPr>
            </w:pPr>
            <w:r>
              <w:rPr>
                <w:rFonts w:ascii="Times New Roman" w:hAnsi="Times New Roman" w:eastAsia="Times New Roman" w:cs="Times New Roman"/>
                <w:color w:val="000000"/>
                <w:sz w:val="24"/>
                <w:szCs w:val="24"/>
              </w:rPr>
              <w:t>80</w:t>
            </w:r>
            <w:r>
              <w:rPr>
                <w:color w:val="000000"/>
                <w:sz w:val="24"/>
                <w:szCs w:val="24"/>
              </w:rPr>
              <w:t>马力</w:t>
            </w:r>
            <w:r>
              <w:rPr>
                <w:rFonts w:hint="eastAsia"/>
                <w:color w:val="000000"/>
                <w:sz w:val="24"/>
                <w:szCs w:val="24"/>
                <w:lang w:val="en-US" w:eastAsia="zh-CN"/>
              </w:rPr>
              <w:t>＜</w:t>
            </w:r>
            <w:r>
              <w:rPr>
                <w:color w:val="000000"/>
                <w:sz w:val="24"/>
                <w:szCs w:val="24"/>
              </w:rPr>
              <w:t>功率</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100</w:t>
            </w:r>
            <w:r>
              <w:rPr>
                <w:color w:val="000000"/>
                <w:sz w:val="24"/>
                <w:szCs w:val="24"/>
              </w:rPr>
              <w:t>马力</w:t>
            </w:r>
          </w:p>
        </w:tc>
        <w:tc>
          <w:tcPr>
            <w:tcW w:w="1291" w:type="dxa"/>
            <w:gridSpan w:val="2"/>
            <w:tcBorders>
              <w:top w:val="single" w:color="auto" w:sz="4" w:space="0"/>
              <w:left w:val="single" w:color="auto" w:sz="4" w:space="0"/>
              <w:right w:val="single" w:color="auto" w:sz="4" w:space="0"/>
            </w:tcBorders>
            <w:shd w:val="clear" w:color="auto" w:fill="FFFFFF"/>
          </w:tcPr>
          <w:p>
            <w:pPr>
              <w:pStyle w:val="16"/>
              <w:spacing w:before="80" w:line="240" w:lineRule="auto"/>
              <w:ind w:firstLine="0"/>
              <w:jc w:val="center"/>
              <w:rPr>
                <w:sz w:val="24"/>
                <w:szCs w:val="24"/>
              </w:rPr>
            </w:pPr>
            <w:r>
              <w:rPr>
                <w:rFonts w:ascii="Times New Roman" w:hAnsi="Times New Roman" w:eastAsia="Times New Roman" w:cs="Times New Roman"/>
                <w:color w:val="000000"/>
                <w:sz w:val="24"/>
                <w:szCs w:val="24"/>
              </w:rPr>
              <w:t>10000</w:t>
            </w:r>
          </w:p>
        </w:tc>
      </w:tr>
      <w:tr>
        <w:tblPrEx>
          <w:tblCellMar>
            <w:top w:w="0" w:type="dxa"/>
            <w:left w:w="10" w:type="dxa"/>
            <w:bottom w:w="0" w:type="dxa"/>
            <w:right w:w="10" w:type="dxa"/>
          </w:tblCellMar>
        </w:tblPrEx>
        <w:trPr>
          <w:gridAfter w:val="1"/>
          <w:wAfter w:w="38" w:type="dxa"/>
          <w:trHeight w:val="466"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轮式拖拉机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rPr>
              <w:t>&gt;100</w:t>
            </w:r>
            <w:r>
              <w:rPr>
                <w:color w:val="000000"/>
                <w:sz w:val="24"/>
                <w:szCs w:val="24"/>
              </w:rPr>
              <w:t>马力</w:t>
            </w:r>
          </w:p>
        </w:tc>
        <w:tc>
          <w:tcPr>
            <w:tcW w:w="1291"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12000</w:t>
            </w:r>
          </w:p>
        </w:tc>
      </w:tr>
      <w:tr>
        <w:tblPrEx>
          <w:tblCellMar>
            <w:top w:w="0" w:type="dxa"/>
            <w:left w:w="10" w:type="dxa"/>
            <w:bottom w:w="0" w:type="dxa"/>
            <w:right w:w="10" w:type="dxa"/>
          </w:tblCellMar>
        </w:tblPrEx>
        <w:trPr>
          <w:gridAfter w:val="1"/>
          <w:wAfter w:w="38" w:type="dxa"/>
          <w:trHeight w:val="672"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bottom"/>
          </w:tcPr>
          <w:p>
            <w:pPr>
              <w:pStyle w:val="16"/>
              <w:spacing w:line="317" w:lineRule="exact"/>
              <w:ind w:firstLine="0"/>
              <w:rPr>
                <w:sz w:val="24"/>
                <w:szCs w:val="24"/>
              </w:rPr>
            </w:pPr>
            <w:r>
              <w:rPr>
                <w:color w:val="000000"/>
                <w:sz w:val="24"/>
                <w:szCs w:val="24"/>
              </w:rPr>
              <w:t>履带式拖拉机（不含轻型履带 拖拉机）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rPr>
              <w:t>50</w:t>
            </w:r>
            <w:r>
              <w:rPr>
                <w:color w:val="000000"/>
                <w:sz w:val="24"/>
                <w:szCs w:val="24"/>
              </w:rPr>
              <w:t>马力</w:t>
            </w:r>
            <w:r>
              <w:rPr>
                <w:rFonts w:hint="eastAsia"/>
                <w:color w:val="000000"/>
                <w:sz w:val="24"/>
                <w:szCs w:val="24"/>
                <w:lang w:val="en-US" w:eastAsia="zh-CN" w:bidi="zh-CN"/>
              </w:rPr>
              <w:t>＜</w:t>
            </w:r>
            <w:r>
              <w:rPr>
                <w:color w:val="000000"/>
                <w:sz w:val="24"/>
                <w:szCs w:val="24"/>
                <w:lang w:val="zh-CN" w:eastAsia="zh-CN" w:bidi="zh-CN"/>
              </w:rPr>
              <w:t>功</w:t>
            </w:r>
            <w:r>
              <w:rPr>
                <w:color w:val="000000"/>
                <w:sz w:val="24"/>
                <w:szCs w:val="24"/>
              </w:rPr>
              <w:t>率</w:t>
            </w:r>
            <w:r>
              <w:rPr>
                <w:rFonts w:hint="eastAsia" w:ascii="Times New Roman" w:hAnsi="Times New Roman" w:cs="Times New Roman"/>
                <w:color w:val="000000"/>
                <w:sz w:val="24"/>
                <w:szCs w:val="24"/>
                <w:lang w:val="en-US" w:eastAsia="zh-CN" w:bidi="en-US"/>
              </w:rPr>
              <w:t>≤80</w:t>
            </w:r>
            <w:r>
              <w:rPr>
                <w:color w:val="000000"/>
                <w:sz w:val="24"/>
                <w:szCs w:val="24"/>
              </w:rPr>
              <w:t>马力</w:t>
            </w:r>
          </w:p>
        </w:tc>
        <w:tc>
          <w:tcPr>
            <w:tcW w:w="1291"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7000</w:t>
            </w:r>
          </w:p>
        </w:tc>
      </w:tr>
      <w:tr>
        <w:tblPrEx>
          <w:tblCellMar>
            <w:top w:w="0" w:type="dxa"/>
            <w:left w:w="10" w:type="dxa"/>
            <w:bottom w:w="0" w:type="dxa"/>
            <w:right w:w="10" w:type="dxa"/>
          </w:tblCellMar>
        </w:tblPrEx>
        <w:trPr>
          <w:gridAfter w:val="1"/>
          <w:wAfter w:w="38" w:type="dxa"/>
          <w:trHeight w:val="667"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bottom"/>
          </w:tcPr>
          <w:p>
            <w:pPr>
              <w:pStyle w:val="16"/>
              <w:spacing w:line="317" w:lineRule="exact"/>
              <w:ind w:firstLine="0"/>
              <w:rPr>
                <w:sz w:val="24"/>
                <w:szCs w:val="24"/>
              </w:rPr>
            </w:pPr>
            <w:r>
              <w:rPr>
                <w:color w:val="000000"/>
                <w:sz w:val="24"/>
                <w:szCs w:val="24"/>
              </w:rPr>
              <w:t>履带式拖拉机（不含轻型履带 拖拉机）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rPr>
              <w:t>80</w:t>
            </w:r>
            <w:r>
              <w:rPr>
                <w:color w:val="000000"/>
                <w:sz w:val="24"/>
                <w:szCs w:val="24"/>
              </w:rPr>
              <w:t>马力</w:t>
            </w:r>
            <w:r>
              <w:rPr>
                <w:rFonts w:hint="eastAsia"/>
                <w:color w:val="000000"/>
                <w:sz w:val="24"/>
                <w:szCs w:val="24"/>
                <w:lang w:val="en-US" w:eastAsia="zh-CN"/>
              </w:rPr>
              <w:t>＜</w:t>
            </w:r>
            <w:r>
              <w:rPr>
                <w:color w:val="000000"/>
                <w:sz w:val="24"/>
                <w:szCs w:val="24"/>
              </w:rPr>
              <w:t>功率</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100</w:t>
            </w:r>
            <w:r>
              <w:rPr>
                <w:color w:val="000000"/>
                <w:sz w:val="24"/>
                <w:szCs w:val="24"/>
              </w:rPr>
              <w:t>马力</w:t>
            </w:r>
          </w:p>
        </w:tc>
        <w:tc>
          <w:tcPr>
            <w:tcW w:w="1291"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10000</w:t>
            </w:r>
          </w:p>
        </w:tc>
      </w:tr>
      <w:tr>
        <w:tblPrEx>
          <w:tblCellMar>
            <w:top w:w="0" w:type="dxa"/>
            <w:left w:w="10" w:type="dxa"/>
            <w:bottom w:w="0" w:type="dxa"/>
            <w:right w:w="10" w:type="dxa"/>
          </w:tblCellMar>
        </w:tblPrEx>
        <w:trPr>
          <w:gridAfter w:val="1"/>
          <w:wAfter w:w="38" w:type="dxa"/>
          <w:trHeight w:val="672"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bottom"/>
          </w:tcPr>
          <w:p>
            <w:pPr>
              <w:pStyle w:val="16"/>
              <w:spacing w:line="317" w:lineRule="exact"/>
              <w:ind w:firstLine="0"/>
              <w:rPr>
                <w:sz w:val="24"/>
                <w:szCs w:val="24"/>
              </w:rPr>
            </w:pPr>
            <w:r>
              <w:rPr>
                <w:color w:val="000000"/>
                <w:sz w:val="24"/>
                <w:szCs w:val="24"/>
              </w:rPr>
              <w:t>履带式拖拉机（不含轻型履带 拖拉机）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rPr>
              <w:t>&gt;100</w:t>
            </w:r>
            <w:r>
              <w:rPr>
                <w:color w:val="000000"/>
                <w:sz w:val="24"/>
                <w:szCs w:val="24"/>
              </w:rPr>
              <w:t>马力</w:t>
            </w:r>
          </w:p>
        </w:tc>
        <w:tc>
          <w:tcPr>
            <w:tcW w:w="1291"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12000</w:t>
            </w:r>
          </w:p>
        </w:tc>
      </w:tr>
      <w:tr>
        <w:tblPrEx>
          <w:tblCellMar>
            <w:top w:w="0" w:type="dxa"/>
            <w:left w:w="10" w:type="dxa"/>
            <w:bottom w:w="0" w:type="dxa"/>
            <w:right w:w="10" w:type="dxa"/>
          </w:tblCellMar>
        </w:tblPrEx>
        <w:trPr>
          <w:gridAfter w:val="1"/>
          <w:wAfter w:w="38" w:type="dxa"/>
          <w:trHeight w:val="466" w:hRule="exact"/>
          <w:jc w:val="center"/>
        </w:trPr>
        <w:tc>
          <w:tcPr>
            <w:tcW w:w="619" w:type="dxa"/>
            <w:vMerge w:val="restart"/>
            <w:tcBorders>
              <w:top w:val="single" w:color="auto" w:sz="4" w:space="0"/>
              <w:lef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2</w:t>
            </w:r>
          </w:p>
        </w:tc>
        <w:tc>
          <w:tcPr>
            <w:tcW w:w="1469" w:type="dxa"/>
            <w:vMerge w:val="restart"/>
            <w:tcBorders>
              <w:top w:val="single" w:color="auto" w:sz="4" w:space="0"/>
              <w:left w:val="single" w:color="auto" w:sz="4" w:space="0"/>
            </w:tcBorders>
            <w:shd w:val="clear" w:color="auto" w:fill="FFFFFF"/>
            <w:vAlign w:val="center"/>
          </w:tcPr>
          <w:p>
            <w:pPr>
              <w:pStyle w:val="16"/>
              <w:spacing w:line="240" w:lineRule="auto"/>
              <w:ind w:firstLine="0"/>
              <w:jc w:val="center"/>
              <w:rPr>
                <w:sz w:val="24"/>
                <w:szCs w:val="24"/>
              </w:rPr>
            </w:pPr>
            <w:r>
              <w:rPr>
                <w:color w:val="000000"/>
                <w:sz w:val="24"/>
                <w:szCs w:val="24"/>
              </w:rPr>
              <w:t>联合收割机</w:t>
            </w: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自走式全喂入稻麦联合收割机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喂入量</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0</w:t>
            </w:r>
            <w:r>
              <w:rPr>
                <w:color w:val="000000"/>
                <w:sz w:val="24"/>
                <w:szCs w:val="24"/>
                <w:lang w:val="en-US" w:eastAsia="en-US" w:bidi="en-US"/>
              </w:rPr>
              <w:t>・</w:t>
            </w:r>
            <w:r>
              <w:rPr>
                <w:rFonts w:ascii="Times New Roman" w:hAnsi="Times New Roman" w:eastAsia="Times New Roman" w:cs="Times New Roman"/>
                <w:color w:val="000000"/>
                <w:sz w:val="24"/>
                <w:szCs w:val="24"/>
                <w:lang w:val="en-US" w:eastAsia="en-US" w:bidi="en-US"/>
              </w:rPr>
              <w:t>5kg/s</w:t>
            </w:r>
          </w:p>
        </w:tc>
        <w:tc>
          <w:tcPr>
            <w:tcW w:w="1291"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900</w:t>
            </w:r>
          </w:p>
        </w:tc>
      </w:tr>
      <w:tr>
        <w:tblPrEx>
          <w:tblCellMar>
            <w:top w:w="0" w:type="dxa"/>
            <w:left w:w="10" w:type="dxa"/>
            <w:bottom w:w="0" w:type="dxa"/>
            <w:right w:w="10" w:type="dxa"/>
          </w:tblCellMar>
        </w:tblPrEx>
        <w:trPr>
          <w:gridAfter w:val="1"/>
          <w:wAfter w:w="38" w:type="dxa"/>
          <w:trHeight w:val="461"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bottom"/>
          </w:tcPr>
          <w:p>
            <w:pPr>
              <w:pStyle w:val="16"/>
              <w:spacing w:line="240" w:lineRule="auto"/>
              <w:ind w:firstLine="0"/>
              <w:rPr>
                <w:sz w:val="24"/>
                <w:szCs w:val="24"/>
              </w:rPr>
            </w:pPr>
            <w:r>
              <w:rPr>
                <w:color w:val="000000"/>
                <w:sz w:val="24"/>
                <w:szCs w:val="24"/>
              </w:rPr>
              <w:t>自走式全喂入稻麦联合收割机</w:t>
            </w:r>
          </w:p>
        </w:tc>
        <w:tc>
          <w:tcPr>
            <w:tcW w:w="3379" w:type="dxa"/>
            <w:gridSpan w:val="2"/>
            <w:tcBorders>
              <w:top w:val="single" w:color="auto" w:sz="4" w:space="0"/>
              <w:left w:val="single" w:color="auto" w:sz="4" w:space="0"/>
            </w:tcBorders>
            <w:shd w:val="clear" w:color="auto" w:fill="FFFFFF"/>
            <w:vAlign w:val="bottom"/>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0.5kg/s</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 xml:space="preserve"> </w:t>
            </w:r>
            <w:r>
              <w:rPr>
                <w:color w:val="000000"/>
                <w:sz w:val="24"/>
                <w:szCs w:val="24"/>
              </w:rPr>
              <w:t xml:space="preserve">喂入量 </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lkg/s</w:t>
            </w:r>
          </w:p>
        </w:tc>
        <w:tc>
          <w:tcPr>
            <w:tcW w:w="1291" w:type="dxa"/>
            <w:gridSpan w:val="2"/>
            <w:tcBorders>
              <w:top w:val="single" w:color="auto" w:sz="4" w:space="0"/>
              <w:left w:val="single" w:color="auto" w:sz="4" w:space="0"/>
              <w:right w:val="single" w:color="auto" w:sz="4" w:space="0"/>
            </w:tcBorders>
            <w:shd w:val="clear" w:color="auto" w:fill="FFFFFF"/>
            <w:vAlign w:val="bottom"/>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3000</w:t>
            </w:r>
          </w:p>
        </w:tc>
      </w:tr>
      <w:tr>
        <w:tblPrEx>
          <w:tblCellMar>
            <w:top w:w="0" w:type="dxa"/>
            <w:left w:w="10" w:type="dxa"/>
            <w:bottom w:w="0" w:type="dxa"/>
            <w:right w:w="10" w:type="dxa"/>
          </w:tblCellMar>
        </w:tblPrEx>
        <w:trPr>
          <w:gridAfter w:val="1"/>
          <w:wAfter w:w="38" w:type="dxa"/>
          <w:trHeight w:val="466"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tcPr>
          <w:p>
            <w:pPr>
              <w:pStyle w:val="16"/>
              <w:spacing w:line="240" w:lineRule="auto"/>
              <w:ind w:firstLine="0"/>
              <w:rPr>
                <w:sz w:val="24"/>
                <w:szCs w:val="24"/>
              </w:rPr>
            </w:pPr>
            <w:r>
              <w:rPr>
                <w:color w:val="000000"/>
                <w:sz w:val="24"/>
                <w:szCs w:val="24"/>
              </w:rPr>
              <w:t>自走式全喂入稻麦联合收割机</w:t>
            </w:r>
          </w:p>
        </w:tc>
        <w:tc>
          <w:tcPr>
            <w:tcW w:w="3379" w:type="dxa"/>
            <w:gridSpan w:val="2"/>
            <w:tcBorders>
              <w:top w:val="single" w:color="auto" w:sz="4" w:space="0"/>
              <w:left w:val="single" w:color="auto" w:sz="4" w:space="0"/>
            </w:tcBorders>
            <w:shd w:val="clear" w:color="auto" w:fill="FFFFFF"/>
          </w:tcPr>
          <w:p>
            <w:pPr>
              <w:pStyle w:val="16"/>
              <w:spacing w:before="80" w:line="240" w:lineRule="auto"/>
              <w:ind w:firstLine="0"/>
              <w:jc w:val="left"/>
              <w:rPr>
                <w:sz w:val="24"/>
                <w:szCs w:val="24"/>
              </w:rPr>
            </w:pPr>
            <w:r>
              <w:rPr>
                <w:rFonts w:ascii="Times New Roman" w:hAnsi="Times New Roman" w:eastAsia="Times New Roman" w:cs="Times New Roman"/>
                <w:color w:val="000000"/>
                <w:sz w:val="24"/>
                <w:szCs w:val="24"/>
              </w:rPr>
              <w:t xml:space="preserve">1 </w:t>
            </w:r>
            <w:r>
              <w:rPr>
                <w:rFonts w:ascii="Times New Roman" w:hAnsi="Times New Roman" w:eastAsia="Times New Roman" w:cs="Times New Roman"/>
                <w:color w:val="000000"/>
                <w:sz w:val="24"/>
                <w:szCs w:val="24"/>
                <w:lang w:val="en-US" w:eastAsia="en-US" w:bidi="en-US"/>
              </w:rPr>
              <w:t xml:space="preserve">kg/s </w:t>
            </w:r>
            <w:r>
              <w:rPr>
                <w:rFonts w:hint="eastAsia" w:ascii="Times New Roman" w:hAnsi="Times New Roman" w:cs="Times New Roman"/>
                <w:color w:val="000000"/>
                <w:sz w:val="24"/>
                <w:szCs w:val="24"/>
                <w:lang w:val="en-US" w:eastAsia="zh-CN"/>
              </w:rPr>
              <w:t>＜</w:t>
            </w:r>
            <w:r>
              <w:rPr>
                <w:rFonts w:ascii="Times New Roman" w:hAnsi="Times New Roman" w:eastAsia="Times New Roman" w:cs="Times New Roman"/>
                <w:color w:val="000000"/>
                <w:sz w:val="24"/>
                <w:szCs w:val="24"/>
              </w:rPr>
              <w:t xml:space="preserve"> </w:t>
            </w:r>
            <w:r>
              <w:rPr>
                <w:color w:val="000000"/>
                <w:sz w:val="24"/>
                <w:szCs w:val="24"/>
              </w:rPr>
              <w:t xml:space="preserve">喂入量 </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3kg/s</w:t>
            </w:r>
          </w:p>
        </w:tc>
        <w:tc>
          <w:tcPr>
            <w:tcW w:w="1291" w:type="dxa"/>
            <w:gridSpan w:val="2"/>
            <w:tcBorders>
              <w:top w:val="single" w:color="auto" w:sz="4" w:space="0"/>
              <w:left w:val="single" w:color="auto" w:sz="4" w:space="0"/>
              <w:right w:val="single" w:color="auto" w:sz="4" w:space="0"/>
            </w:tcBorders>
            <w:shd w:val="clear" w:color="auto" w:fill="FFFFFF"/>
          </w:tcPr>
          <w:p>
            <w:pPr>
              <w:pStyle w:val="16"/>
              <w:spacing w:before="80" w:line="240" w:lineRule="auto"/>
              <w:ind w:firstLine="0"/>
              <w:jc w:val="center"/>
              <w:rPr>
                <w:sz w:val="24"/>
                <w:szCs w:val="24"/>
              </w:rPr>
            </w:pPr>
            <w:r>
              <w:rPr>
                <w:rFonts w:ascii="Times New Roman" w:hAnsi="Times New Roman" w:eastAsia="Times New Roman" w:cs="Times New Roman"/>
                <w:color w:val="000000"/>
                <w:sz w:val="24"/>
                <w:szCs w:val="24"/>
              </w:rPr>
              <w:t>5500</w:t>
            </w:r>
          </w:p>
        </w:tc>
      </w:tr>
      <w:tr>
        <w:tblPrEx>
          <w:tblCellMar>
            <w:top w:w="0" w:type="dxa"/>
            <w:left w:w="10" w:type="dxa"/>
            <w:bottom w:w="0" w:type="dxa"/>
            <w:right w:w="10" w:type="dxa"/>
          </w:tblCellMar>
        </w:tblPrEx>
        <w:trPr>
          <w:gridAfter w:val="1"/>
          <w:wAfter w:w="38" w:type="dxa"/>
          <w:trHeight w:val="466"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tcPr>
          <w:p>
            <w:pPr>
              <w:pStyle w:val="16"/>
              <w:spacing w:line="240" w:lineRule="auto"/>
              <w:ind w:firstLine="0"/>
              <w:rPr>
                <w:sz w:val="24"/>
                <w:szCs w:val="24"/>
              </w:rPr>
            </w:pPr>
            <w:r>
              <w:rPr>
                <w:color w:val="000000"/>
                <w:sz w:val="24"/>
                <w:szCs w:val="24"/>
              </w:rPr>
              <w:t>自走式全喂入稻麦联合收割机</w:t>
            </w:r>
          </w:p>
        </w:tc>
        <w:tc>
          <w:tcPr>
            <w:tcW w:w="3379" w:type="dxa"/>
            <w:gridSpan w:val="2"/>
            <w:tcBorders>
              <w:top w:val="single" w:color="auto" w:sz="4" w:space="0"/>
              <w:left w:val="single" w:color="auto" w:sz="4" w:space="0"/>
            </w:tcBorders>
            <w:shd w:val="clear" w:color="auto" w:fill="FFFFFF"/>
          </w:tcPr>
          <w:p>
            <w:pPr>
              <w:pStyle w:val="16"/>
              <w:spacing w:before="80"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 xml:space="preserve">3kg/s&lt; </w:t>
            </w:r>
            <w:r>
              <w:rPr>
                <w:color w:val="000000"/>
                <w:sz w:val="24"/>
                <w:szCs w:val="24"/>
              </w:rPr>
              <w:t>喂入量</w:t>
            </w:r>
            <w:r>
              <w:rPr>
                <w:rFonts w:hint="eastAsia" w:ascii="Times New Roman" w:hAnsi="Times New Roman" w:cs="Times New Roman"/>
                <w:color w:val="000000"/>
                <w:sz w:val="24"/>
                <w:szCs w:val="24"/>
                <w:lang w:val="en-US" w:eastAsia="zh-CN" w:bidi="en-US"/>
              </w:rPr>
              <w:t>≤4</w:t>
            </w:r>
            <w:r>
              <w:rPr>
                <w:rFonts w:ascii="Times New Roman" w:hAnsi="Times New Roman" w:eastAsia="Times New Roman" w:cs="Times New Roman"/>
                <w:color w:val="000000"/>
                <w:sz w:val="24"/>
                <w:szCs w:val="24"/>
                <w:lang w:val="en-US" w:eastAsia="en-US" w:bidi="en-US"/>
              </w:rPr>
              <w:t>kg/s</w:t>
            </w:r>
          </w:p>
        </w:tc>
        <w:tc>
          <w:tcPr>
            <w:tcW w:w="1291" w:type="dxa"/>
            <w:gridSpan w:val="2"/>
            <w:tcBorders>
              <w:top w:val="single" w:color="auto" w:sz="4" w:space="0"/>
              <w:left w:val="single" w:color="auto" w:sz="4" w:space="0"/>
              <w:right w:val="single" w:color="auto" w:sz="4" w:space="0"/>
            </w:tcBorders>
            <w:shd w:val="clear" w:color="auto" w:fill="FFFFFF"/>
          </w:tcPr>
          <w:p>
            <w:pPr>
              <w:pStyle w:val="16"/>
              <w:spacing w:before="80" w:line="240" w:lineRule="auto"/>
              <w:ind w:firstLine="0"/>
              <w:jc w:val="center"/>
              <w:rPr>
                <w:sz w:val="24"/>
                <w:szCs w:val="24"/>
              </w:rPr>
            </w:pPr>
            <w:r>
              <w:rPr>
                <w:rFonts w:ascii="Times New Roman" w:hAnsi="Times New Roman" w:eastAsia="Times New Roman" w:cs="Times New Roman"/>
                <w:color w:val="000000"/>
                <w:sz w:val="24"/>
                <w:szCs w:val="24"/>
              </w:rPr>
              <w:t>7300</w:t>
            </w:r>
          </w:p>
        </w:tc>
      </w:tr>
      <w:tr>
        <w:tblPrEx>
          <w:tblCellMar>
            <w:top w:w="0" w:type="dxa"/>
            <w:left w:w="10" w:type="dxa"/>
            <w:bottom w:w="0" w:type="dxa"/>
            <w:right w:w="10" w:type="dxa"/>
          </w:tblCellMar>
        </w:tblPrEx>
        <w:trPr>
          <w:gridAfter w:val="1"/>
          <w:wAfter w:w="38" w:type="dxa"/>
          <w:trHeight w:val="466"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tcPr>
          <w:p>
            <w:pPr>
              <w:pStyle w:val="16"/>
              <w:spacing w:line="240" w:lineRule="auto"/>
              <w:ind w:firstLine="0"/>
              <w:rPr>
                <w:sz w:val="24"/>
                <w:szCs w:val="24"/>
              </w:rPr>
            </w:pPr>
            <w:r>
              <w:rPr>
                <w:color w:val="000000"/>
                <w:sz w:val="24"/>
                <w:szCs w:val="24"/>
              </w:rPr>
              <w:t>自走式全喂入稻麦联合收割机</w:t>
            </w:r>
          </w:p>
        </w:tc>
        <w:tc>
          <w:tcPr>
            <w:tcW w:w="3379" w:type="dxa"/>
            <w:gridSpan w:val="2"/>
            <w:tcBorders>
              <w:top w:val="single" w:color="auto" w:sz="4" w:space="0"/>
              <w:left w:val="single" w:color="auto" w:sz="4" w:space="0"/>
            </w:tcBorders>
            <w:shd w:val="clear" w:color="auto" w:fill="FFFFFF"/>
          </w:tcPr>
          <w:p>
            <w:pPr>
              <w:pStyle w:val="16"/>
              <w:spacing w:before="80" w:line="240" w:lineRule="auto"/>
              <w:ind w:firstLine="0"/>
              <w:jc w:val="left"/>
              <w:rPr>
                <w:sz w:val="24"/>
                <w:szCs w:val="24"/>
              </w:rPr>
            </w:pPr>
            <w:r>
              <w:rPr>
                <w:color w:val="000000"/>
                <w:sz w:val="24"/>
                <w:szCs w:val="24"/>
              </w:rPr>
              <w:t>喂入量</w:t>
            </w:r>
            <w:r>
              <w:rPr>
                <w:rFonts w:ascii="Times New Roman" w:hAnsi="Times New Roman" w:eastAsia="Times New Roman" w:cs="Times New Roman"/>
                <w:color w:val="000000"/>
                <w:sz w:val="24"/>
                <w:szCs w:val="24"/>
                <w:lang w:val="en-US" w:eastAsia="en-US" w:bidi="en-US"/>
              </w:rPr>
              <w:t>&gt;4kg/s</w:t>
            </w:r>
          </w:p>
        </w:tc>
        <w:tc>
          <w:tcPr>
            <w:tcW w:w="1291" w:type="dxa"/>
            <w:gridSpan w:val="2"/>
            <w:tcBorders>
              <w:top w:val="single" w:color="auto" w:sz="4" w:space="0"/>
              <w:left w:val="single" w:color="auto" w:sz="4" w:space="0"/>
              <w:right w:val="single" w:color="auto" w:sz="4" w:space="0"/>
            </w:tcBorders>
            <w:shd w:val="clear" w:color="auto" w:fill="FFFFFF"/>
          </w:tcPr>
          <w:p>
            <w:pPr>
              <w:pStyle w:val="16"/>
              <w:spacing w:before="80" w:line="240" w:lineRule="auto"/>
              <w:ind w:firstLine="0"/>
              <w:jc w:val="center"/>
              <w:rPr>
                <w:sz w:val="24"/>
                <w:szCs w:val="24"/>
              </w:rPr>
            </w:pPr>
            <w:r>
              <w:rPr>
                <w:rFonts w:ascii="Times New Roman" w:hAnsi="Times New Roman" w:eastAsia="Times New Roman" w:cs="Times New Roman"/>
                <w:color w:val="000000"/>
                <w:sz w:val="24"/>
                <w:szCs w:val="24"/>
              </w:rPr>
              <w:t>11000</w:t>
            </w:r>
          </w:p>
        </w:tc>
      </w:tr>
      <w:tr>
        <w:tblPrEx>
          <w:tblCellMar>
            <w:top w:w="0" w:type="dxa"/>
            <w:left w:w="10" w:type="dxa"/>
            <w:bottom w:w="0" w:type="dxa"/>
            <w:right w:w="10" w:type="dxa"/>
          </w:tblCellMar>
        </w:tblPrEx>
        <w:trPr>
          <w:gridAfter w:val="1"/>
          <w:wAfter w:w="38" w:type="dxa"/>
          <w:trHeight w:val="672"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rPr>
                <w:sz w:val="24"/>
                <w:szCs w:val="24"/>
              </w:rPr>
            </w:pPr>
            <w:r>
              <w:rPr>
                <w:color w:val="000000"/>
                <w:sz w:val="24"/>
                <w:szCs w:val="24"/>
              </w:rPr>
              <w:t>自走式半喂入稻麦联合收割机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收获行数：</w:t>
            </w:r>
            <w:r>
              <w:rPr>
                <w:rFonts w:ascii="Times New Roman" w:hAnsi="Times New Roman" w:eastAsia="Times New Roman" w:cs="Times New Roman"/>
                <w:color w:val="000000"/>
                <w:sz w:val="24"/>
                <w:szCs w:val="24"/>
              </w:rPr>
              <w:t>3</w:t>
            </w:r>
            <w:r>
              <w:rPr>
                <w:color w:val="000000"/>
                <w:sz w:val="24"/>
                <w:szCs w:val="24"/>
              </w:rPr>
              <w:t>行，功率</w:t>
            </w:r>
            <w:r>
              <w:rPr>
                <w:rFonts w:hint="eastAsia" w:ascii="Times New Roman" w:hAnsi="Times New Roman" w:cs="Times New Roman"/>
                <w:color w:val="000000"/>
                <w:sz w:val="24"/>
                <w:szCs w:val="24"/>
                <w:lang w:val="en-US" w:eastAsia="zh-CN"/>
              </w:rPr>
              <w:t>≥</w:t>
            </w:r>
            <w:r>
              <w:rPr>
                <w:rFonts w:ascii="Times New Roman" w:hAnsi="Times New Roman" w:eastAsia="Times New Roman" w:cs="Times New Roman"/>
                <w:color w:val="000000"/>
                <w:sz w:val="24"/>
                <w:szCs w:val="24"/>
              </w:rPr>
              <w:t>35</w:t>
            </w:r>
            <w:r>
              <w:rPr>
                <w:color w:val="000000"/>
                <w:sz w:val="24"/>
                <w:szCs w:val="24"/>
              </w:rPr>
              <w:t>马力</w:t>
            </w:r>
          </w:p>
        </w:tc>
        <w:tc>
          <w:tcPr>
            <w:tcW w:w="1291"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7200</w:t>
            </w:r>
          </w:p>
        </w:tc>
      </w:tr>
      <w:tr>
        <w:tblPrEx>
          <w:tblCellMar>
            <w:top w:w="0" w:type="dxa"/>
            <w:left w:w="10" w:type="dxa"/>
            <w:bottom w:w="0" w:type="dxa"/>
            <w:right w:w="10" w:type="dxa"/>
          </w:tblCellMar>
        </w:tblPrEx>
        <w:trPr>
          <w:gridAfter w:val="1"/>
          <w:wAfter w:w="38" w:type="dxa"/>
          <w:trHeight w:val="677" w:hRule="exact"/>
          <w:jc w:val="center"/>
        </w:trPr>
        <w:tc>
          <w:tcPr>
            <w:tcW w:w="61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rPr>
                <w:sz w:val="24"/>
                <w:szCs w:val="24"/>
              </w:rPr>
            </w:pPr>
            <w:r>
              <w:rPr>
                <w:color w:val="000000"/>
                <w:sz w:val="24"/>
                <w:szCs w:val="24"/>
              </w:rPr>
              <w:t>自走式半喂入稻麦联合收割机</w:t>
            </w:r>
          </w:p>
        </w:tc>
        <w:tc>
          <w:tcPr>
            <w:tcW w:w="3379" w:type="dxa"/>
            <w:gridSpan w:val="2"/>
            <w:tcBorders>
              <w:top w:val="single" w:color="auto" w:sz="4" w:space="0"/>
              <w:left w:val="single" w:color="auto" w:sz="4" w:space="0"/>
            </w:tcBorders>
            <w:shd w:val="clear" w:color="auto" w:fill="FFFFFF"/>
          </w:tcPr>
          <w:p>
            <w:pPr>
              <w:pStyle w:val="16"/>
              <w:spacing w:line="331" w:lineRule="exact"/>
              <w:ind w:firstLine="0"/>
              <w:jc w:val="left"/>
              <w:rPr>
                <w:sz w:val="24"/>
                <w:szCs w:val="24"/>
              </w:rPr>
            </w:pPr>
            <w:r>
              <w:rPr>
                <w:color w:val="000000"/>
                <w:sz w:val="24"/>
                <w:szCs w:val="24"/>
              </w:rPr>
              <w:t>收获行数：</w:t>
            </w:r>
            <w:r>
              <w:rPr>
                <w:rFonts w:hint="eastAsia" w:ascii="Times New Roman" w:hAnsi="Times New Roman" w:cs="Times New Roman"/>
                <w:color w:val="000000"/>
                <w:sz w:val="24"/>
                <w:szCs w:val="24"/>
                <w:lang w:val="en-US" w:eastAsia="zh-CN"/>
              </w:rPr>
              <w:t>≥</w:t>
            </w:r>
            <w:r>
              <w:rPr>
                <w:rFonts w:ascii="Times New Roman" w:hAnsi="Times New Roman" w:eastAsia="Times New Roman" w:cs="Times New Roman"/>
                <w:color w:val="000000"/>
                <w:sz w:val="24"/>
                <w:szCs w:val="24"/>
              </w:rPr>
              <w:t>4</w:t>
            </w:r>
            <w:r>
              <w:rPr>
                <w:color w:val="000000"/>
                <w:sz w:val="24"/>
                <w:szCs w:val="24"/>
              </w:rPr>
              <w:t>行，功率</w:t>
            </w:r>
            <w:r>
              <w:rPr>
                <w:rFonts w:hint="eastAsia" w:ascii="Times New Roman" w:hAnsi="Times New Roman" w:cs="Times New Roman"/>
                <w:color w:val="000000"/>
                <w:sz w:val="24"/>
                <w:szCs w:val="24"/>
                <w:lang w:val="en-US" w:eastAsia="zh-CN"/>
              </w:rPr>
              <w:t>≥</w:t>
            </w:r>
            <w:r>
              <w:rPr>
                <w:rFonts w:ascii="Times New Roman" w:hAnsi="Times New Roman" w:eastAsia="Times New Roman" w:cs="Times New Roman"/>
                <w:color w:val="000000"/>
                <w:sz w:val="24"/>
                <w:szCs w:val="24"/>
              </w:rPr>
              <w:t>35</w:t>
            </w:r>
            <w:r>
              <w:rPr>
                <w:color w:val="000000"/>
                <w:sz w:val="24"/>
                <w:szCs w:val="24"/>
              </w:rPr>
              <w:t>马 力</w:t>
            </w:r>
          </w:p>
        </w:tc>
        <w:tc>
          <w:tcPr>
            <w:tcW w:w="1291"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17500</w:t>
            </w:r>
          </w:p>
        </w:tc>
      </w:tr>
      <w:tr>
        <w:tblPrEx>
          <w:tblCellMar>
            <w:top w:w="0" w:type="dxa"/>
            <w:left w:w="10" w:type="dxa"/>
            <w:bottom w:w="0" w:type="dxa"/>
            <w:right w:w="10" w:type="dxa"/>
          </w:tblCellMar>
        </w:tblPrEx>
        <w:trPr>
          <w:gridAfter w:val="1"/>
          <w:wAfter w:w="38" w:type="dxa"/>
          <w:trHeight w:val="1478" w:hRule="exact"/>
          <w:jc w:val="center"/>
        </w:trPr>
        <w:tc>
          <w:tcPr>
            <w:tcW w:w="619" w:type="dxa"/>
            <w:vMerge w:val="continue"/>
            <w:tcBorders>
              <w:left w:val="single" w:color="auto" w:sz="4" w:space="0"/>
              <w:bottom w:val="single" w:color="auto" w:sz="4" w:space="0"/>
            </w:tcBorders>
            <w:shd w:val="clear" w:color="auto" w:fill="FFFFFF"/>
            <w:vAlign w:val="center"/>
          </w:tcPr>
          <w:p/>
        </w:tc>
        <w:tc>
          <w:tcPr>
            <w:tcW w:w="1469" w:type="dxa"/>
            <w:vMerge w:val="continue"/>
            <w:tcBorders>
              <w:left w:val="single" w:color="auto" w:sz="4" w:space="0"/>
              <w:bottom w:val="single" w:color="auto" w:sz="4" w:space="0"/>
            </w:tcBorders>
            <w:shd w:val="clear" w:color="auto" w:fill="FFFFFF"/>
            <w:vAlign w:val="center"/>
          </w:tcPr>
          <w:p/>
        </w:tc>
        <w:tc>
          <w:tcPr>
            <w:tcW w:w="3317" w:type="dxa"/>
            <w:gridSpan w:val="2"/>
            <w:tcBorders>
              <w:top w:val="single" w:color="auto" w:sz="4" w:space="0"/>
              <w:left w:val="single" w:color="auto" w:sz="4" w:space="0"/>
              <w:bottom w:val="single" w:color="auto" w:sz="4" w:space="0"/>
            </w:tcBorders>
            <w:shd w:val="clear" w:color="auto" w:fill="FFFFFF"/>
            <w:vAlign w:val="center"/>
          </w:tcPr>
          <w:p>
            <w:pPr>
              <w:pStyle w:val="16"/>
              <w:spacing w:line="317" w:lineRule="exact"/>
              <w:ind w:firstLine="0"/>
              <w:rPr>
                <w:sz w:val="24"/>
                <w:szCs w:val="24"/>
              </w:rPr>
            </w:pPr>
            <w:r>
              <w:rPr>
                <w:color w:val="000000"/>
                <w:sz w:val="24"/>
                <w:szCs w:val="24"/>
              </w:rPr>
              <w:t>自走式玉米联合收割机（含自 走式玉米籽粒联合收获机、穗 茎兼收玉米收获机）</w:t>
            </w:r>
          </w:p>
        </w:tc>
        <w:tc>
          <w:tcPr>
            <w:tcW w:w="3379" w:type="dxa"/>
            <w:gridSpan w:val="2"/>
            <w:tcBorders>
              <w:top w:val="single" w:color="auto" w:sz="4" w:space="0"/>
              <w:left w:val="single" w:color="auto" w:sz="4" w:space="0"/>
              <w:bottom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收获行数：</w:t>
            </w:r>
            <w:r>
              <w:rPr>
                <w:rFonts w:ascii="Times New Roman" w:hAnsi="Times New Roman" w:eastAsia="Times New Roman" w:cs="Times New Roman"/>
                <w:color w:val="000000"/>
                <w:sz w:val="24"/>
                <w:szCs w:val="24"/>
              </w:rPr>
              <w:t>2</w:t>
            </w:r>
            <w:r>
              <w:rPr>
                <w:color w:val="000000"/>
                <w:sz w:val="24"/>
                <w:szCs w:val="24"/>
              </w:rPr>
              <w:t>行</w:t>
            </w:r>
          </w:p>
        </w:tc>
        <w:tc>
          <w:tcPr>
            <w:tcW w:w="129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7200</w:t>
            </w:r>
          </w:p>
        </w:tc>
      </w:tr>
      <w:tr>
        <w:tblPrEx>
          <w:tblCellMar>
            <w:top w:w="0" w:type="dxa"/>
            <w:left w:w="10" w:type="dxa"/>
            <w:bottom w:w="0" w:type="dxa"/>
            <w:right w:w="10" w:type="dxa"/>
          </w:tblCellMar>
        </w:tblPrEx>
        <w:trPr>
          <w:trHeight w:val="1282" w:hRule="exact"/>
          <w:jc w:val="center"/>
        </w:trPr>
        <w:tc>
          <w:tcPr>
            <w:tcW w:w="624" w:type="dxa"/>
            <w:vMerge w:val="restart"/>
            <w:tcBorders>
              <w:top w:val="single" w:color="auto" w:sz="4" w:space="0"/>
              <w:left w:val="single" w:color="auto" w:sz="4" w:space="0"/>
              <w:bottom w:val="single" w:color="auto" w:sz="4" w:space="0"/>
            </w:tcBorders>
            <w:shd w:val="clear" w:color="auto" w:fill="FFFFFF"/>
          </w:tcPr>
          <w:p>
            <w:pPr>
              <w:rPr>
                <w:sz w:val="10"/>
                <w:szCs w:val="10"/>
              </w:rPr>
            </w:pPr>
          </w:p>
        </w:tc>
        <w:tc>
          <w:tcPr>
            <w:tcW w:w="1483" w:type="dxa"/>
            <w:gridSpan w:val="2"/>
            <w:vMerge w:val="restart"/>
            <w:tcBorders>
              <w:top w:val="single" w:color="auto" w:sz="4" w:space="0"/>
              <w:left w:val="single" w:color="auto" w:sz="4" w:space="0"/>
              <w:bottom w:val="single" w:color="auto" w:sz="4" w:space="0"/>
            </w:tcBorders>
            <w:shd w:val="clear" w:color="auto" w:fill="FFFFFF"/>
          </w:tcPr>
          <w:p>
            <w:pPr>
              <w:rPr>
                <w:sz w:val="10"/>
                <w:szCs w:val="10"/>
              </w:rPr>
            </w:pPr>
          </w:p>
        </w:tc>
        <w:tc>
          <w:tcPr>
            <w:tcW w:w="3336" w:type="dxa"/>
            <w:gridSpan w:val="2"/>
            <w:tcBorders>
              <w:top w:val="single" w:color="auto" w:sz="4" w:space="0"/>
              <w:left w:val="single" w:color="auto" w:sz="4" w:space="0"/>
            </w:tcBorders>
            <w:shd w:val="clear" w:color="auto" w:fill="FFFFFF"/>
          </w:tcPr>
          <w:p>
            <w:pPr>
              <w:pStyle w:val="16"/>
              <w:spacing w:line="317" w:lineRule="exact"/>
              <w:ind w:firstLine="0"/>
              <w:rPr>
                <w:sz w:val="24"/>
                <w:szCs w:val="24"/>
              </w:rPr>
            </w:pPr>
            <w:r>
              <w:rPr>
                <w:color w:val="000000"/>
                <w:sz w:val="24"/>
                <w:szCs w:val="24"/>
              </w:rPr>
              <w:t>自走式玉米联合收割机（含自 走式玉米籽粒联合收获机、穗 茎兼收玉米收获机）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收获行数：</w:t>
            </w:r>
            <w:r>
              <w:rPr>
                <w:rFonts w:ascii="Times New Roman" w:hAnsi="Times New Roman" w:eastAsia="Times New Roman" w:cs="Times New Roman"/>
                <w:color w:val="000000"/>
                <w:sz w:val="24"/>
                <w:szCs w:val="24"/>
              </w:rPr>
              <w:t>3</w:t>
            </w:r>
            <w:r>
              <w:rPr>
                <w:color w:val="000000"/>
                <w:sz w:val="24"/>
                <w:szCs w:val="24"/>
              </w:rPr>
              <w:t>行</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12500</w:t>
            </w:r>
          </w:p>
        </w:tc>
      </w:tr>
      <w:tr>
        <w:tblPrEx>
          <w:tblCellMar>
            <w:top w:w="0" w:type="dxa"/>
            <w:left w:w="10" w:type="dxa"/>
            <w:bottom w:w="0" w:type="dxa"/>
            <w:right w:w="10" w:type="dxa"/>
          </w:tblCellMar>
        </w:tblPrEx>
        <w:trPr>
          <w:trHeight w:val="965" w:hRule="exact"/>
          <w:jc w:val="center"/>
        </w:trPr>
        <w:tc>
          <w:tcPr>
            <w:tcW w:w="624" w:type="dxa"/>
            <w:vMerge w:val="continue"/>
            <w:tcBorders>
              <w:top w:val="single" w:color="auto" w:sz="4" w:space="0"/>
              <w:left w:val="single" w:color="auto" w:sz="4" w:space="0"/>
              <w:bottom w:val="single" w:color="auto" w:sz="4" w:space="0"/>
            </w:tcBorders>
            <w:shd w:val="clear" w:color="auto" w:fill="FFFFFF"/>
          </w:tcPr>
          <w:p/>
        </w:tc>
        <w:tc>
          <w:tcPr>
            <w:tcW w:w="1483" w:type="dxa"/>
            <w:gridSpan w:val="2"/>
            <w:vMerge w:val="continue"/>
            <w:tcBorders>
              <w:top w:val="single" w:color="auto" w:sz="4" w:space="0"/>
              <w:left w:val="single" w:color="auto" w:sz="4" w:space="0"/>
              <w:bottom w:val="single" w:color="auto" w:sz="4" w:space="0"/>
            </w:tcBorders>
            <w:shd w:val="clear" w:color="auto" w:fill="FFFFFF"/>
          </w:tcPr>
          <w:p/>
        </w:tc>
        <w:tc>
          <w:tcPr>
            <w:tcW w:w="3336" w:type="dxa"/>
            <w:gridSpan w:val="2"/>
            <w:tcBorders>
              <w:top w:val="single" w:color="auto" w:sz="4" w:space="0"/>
              <w:left w:val="single" w:color="auto" w:sz="4" w:space="0"/>
            </w:tcBorders>
            <w:shd w:val="clear" w:color="auto" w:fill="FFFFFF"/>
          </w:tcPr>
          <w:p>
            <w:pPr>
              <w:pStyle w:val="16"/>
              <w:spacing w:line="314" w:lineRule="exact"/>
              <w:ind w:firstLine="0"/>
              <w:rPr>
                <w:sz w:val="24"/>
                <w:szCs w:val="24"/>
              </w:rPr>
            </w:pPr>
            <w:r>
              <w:rPr>
                <w:color w:val="000000"/>
                <w:sz w:val="24"/>
                <w:szCs w:val="24"/>
              </w:rPr>
              <w:t>自走式玉米联合收割机（含自 走式玉米籽粒联合收获机、穗 茎兼收玉米收获机）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收获行数：</w:t>
            </w:r>
            <w:r>
              <w:rPr>
                <w:rFonts w:ascii="Times New Roman" w:hAnsi="Times New Roman" w:eastAsia="Times New Roman" w:cs="Times New Roman"/>
                <w:color w:val="000000"/>
                <w:sz w:val="24"/>
                <w:szCs w:val="24"/>
              </w:rPr>
              <w:t>4</w:t>
            </w:r>
            <w:r>
              <w:rPr>
                <w:color w:val="000000"/>
                <w:sz w:val="24"/>
                <w:szCs w:val="24"/>
              </w:rPr>
              <w:t>行及以上</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300"/>
              <w:jc w:val="left"/>
              <w:rPr>
                <w:sz w:val="24"/>
                <w:szCs w:val="24"/>
              </w:rPr>
            </w:pPr>
            <w:r>
              <w:rPr>
                <w:rFonts w:ascii="Times New Roman" w:hAnsi="Times New Roman" w:eastAsia="Times New Roman" w:cs="Times New Roman"/>
                <w:color w:val="000000"/>
                <w:sz w:val="24"/>
                <w:szCs w:val="24"/>
              </w:rPr>
              <w:t>20000</w:t>
            </w:r>
          </w:p>
        </w:tc>
      </w:tr>
      <w:tr>
        <w:tblPrEx>
          <w:tblCellMar>
            <w:top w:w="0" w:type="dxa"/>
            <w:left w:w="10" w:type="dxa"/>
            <w:bottom w:w="0" w:type="dxa"/>
            <w:right w:w="10" w:type="dxa"/>
          </w:tblCellMar>
        </w:tblPrEx>
        <w:trPr>
          <w:trHeight w:val="672" w:hRule="exact"/>
          <w:jc w:val="center"/>
        </w:trPr>
        <w:tc>
          <w:tcPr>
            <w:tcW w:w="624" w:type="dxa"/>
            <w:vMerge w:val="continue"/>
            <w:tcBorders>
              <w:top w:val="single" w:color="auto" w:sz="4" w:space="0"/>
              <w:left w:val="single" w:color="auto" w:sz="4" w:space="0"/>
              <w:bottom w:val="single" w:color="auto" w:sz="4" w:space="0"/>
            </w:tcBorders>
            <w:shd w:val="clear" w:color="auto" w:fill="FFFFFF"/>
          </w:tcPr>
          <w:p/>
        </w:tc>
        <w:tc>
          <w:tcPr>
            <w:tcW w:w="1483" w:type="dxa"/>
            <w:gridSpan w:val="2"/>
            <w:vMerge w:val="continue"/>
            <w:tcBorders>
              <w:top w:val="single" w:color="auto" w:sz="4" w:space="0"/>
              <w:left w:val="single" w:color="auto" w:sz="4" w:space="0"/>
              <w:bottom w:val="single" w:color="auto" w:sz="4" w:space="0"/>
            </w:tcBorders>
            <w:shd w:val="clear" w:color="auto" w:fill="FFFFFF"/>
          </w:tcPr>
          <w:p/>
        </w:tc>
        <w:tc>
          <w:tcPr>
            <w:tcW w:w="3336" w:type="dxa"/>
            <w:gridSpan w:val="2"/>
            <w:tcBorders>
              <w:top w:val="single" w:color="auto" w:sz="4" w:space="0"/>
              <w:left w:val="single" w:color="auto" w:sz="4" w:space="0"/>
            </w:tcBorders>
            <w:shd w:val="clear" w:color="auto" w:fill="FFFFFF"/>
            <w:vAlign w:val="center"/>
          </w:tcPr>
          <w:p>
            <w:pPr>
              <w:pStyle w:val="16"/>
              <w:spacing w:line="240" w:lineRule="auto"/>
              <w:ind w:firstLine="0"/>
              <w:rPr>
                <w:sz w:val="24"/>
                <w:szCs w:val="24"/>
              </w:rPr>
            </w:pPr>
            <w:r>
              <w:rPr>
                <w:color w:val="000000"/>
                <w:sz w:val="24"/>
                <w:szCs w:val="24"/>
              </w:rPr>
              <w:t>悬挂式玉米联合收割机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收获行数：</w:t>
            </w:r>
            <w:r>
              <w:rPr>
                <w:rFonts w:ascii="Times New Roman" w:hAnsi="Times New Roman" w:eastAsia="Times New Roman" w:cs="Times New Roman"/>
                <w:color w:val="000000"/>
                <w:sz w:val="24"/>
                <w:szCs w:val="24"/>
                <w:lang w:val="en-US" w:eastAsia="en-US" w:bidi="en-US"/>
              </w:rPr>
              <w:t>1-2</w:t>
            </w:r>
            <w:r>
              <w:rPr>
                <w:color w:val="000000"/>
                <w:sz w:val="24"/>
                <w:szCs w:val="24"/>
              </w:rPr>
              <w:t>行</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3000</w:t>
            </w:r>
          </w:p>
        </w:tc>
      </w:tr>
      <w:tr>
        <w:tblPrEx>
          <w:tblCellMar>
            <w:top w:w="0" w:type="dxa"/>
            <w:left w:w="10" w:type="dxa"/>
            <w:bottom w:w="0" w:type="dxa"/>
            <w:right w:w="10" w:type="dxa"/>
          </w:tblCellMar>
        </w:tblPrEx>
        <w:trPr>
          <w:trHeight w:val="672" w:hRule="exact"/>
          <w:jc w:val="center"/>
        </w:trPr>
        <w:tc>
          <w:tcPr>
            <w:tcW w:w="624" w:type="dxa"/>
            <w:vMerge w:val="continue"/>
            <w:tcBorders>
              <w:top w:val="single" w:color="auto" w:sz="4" w:space="0"/>
              <w:left w:val="single" w:color="auto" w:sz="4" w:space="0"/>
              <w:bottom w:val="single" w:color="auto" w:sz="4" w:space="0"/>
            </w:tcBorders>
            <w:shd w:val="clear" w:color="auto" w:fill="FFFFFF"/>
          </w:tcPr>
          <w:p/>
        </w:tc>
        <w:tc>
          <w:tcPr>
            <w:tcW w:w="1483" w:type="dxa"/>
            <w:gridSpan w:val="2"/>
            <w:vMerge w:val="continue"/>
            <w:tcBorders>
              <w:top w:val="single" w:color="auto" w:sz="4" w:space="0"/>
              <w:left w:val="single" w:color="auto" w:sz="4" w:space="0"/>
              <w:bottom w:val="single" w:color="auto" w:sz="4" w:space="0"/>
            </w:tcBorders>
            <w:shd w:val="clear" w:color="auto" w:fill="FFFFFF"/>
          </w:tcPr>
          <w:p/>
        </w:tc>
        <w:tc>
          <w:tcPr>
            <w:tcW w:w="3336" w:type="dxa"/>
            <w:gridSpan w:val="2"/>
            <w:tcBorders>
              <w:top w:val="single" w:color="auto" w:sz="4" w:space="0"/>
              <w:left w:val="single" w:color="auto" w:sz="4" w:space="0"/>
            </w:tcBorders>
            <w:shd w:val="clear" w:color="auto" w:fill="FFFFFF"/>
            <w:vAlign w:val="center"/>
          </w:tcPr>
          <w:p>
            <w:pPr>
              <w:pStyle w:val="16"/>
              <w:spacing w:line="240" w:lineRule="auto"/>
              <w:ind w:firstLine="0"/>
              <w:rPr>
                <w:sz w:val="24"/>
                <w:szCs w:val="24"/>
              </w:rPr>
            </w:pPr>
            <w:r>
              <w:rPr>
                <w:color w:val="000000"/>
                <w:sz w:val="24"/>
                <w:szCs w:val="24"/>
              </w:rPr>
              <w:t>悬挂式玉米联合收割机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收获行数：</w:t>
            </w:r>
            <w:r>
              <w:rPr>
                <w:rFonts w:ascii="Times New Roman" w:hAnsi="Times New Roman" w:eastAsia="Times New Roman" w:cs="Times New Roman"/>
                <w:color w:val="000000"/>
                <w:sz w:val="24"/>
                <w:szCs w:val="24"/>
                <w:lang w:val="en-US" w:eastAsia="en-US" w:bidi="en-US"/>
              </w:rPr>
              <w:t>3-4</w:t>
            </w:r>
            <w:r>
              <w:rPr>
                <w:color w:val="000000"/>
                <w:sz w:val="24"/>
                <w:szCs w:val="24"/>
              </w:rPr>
              <w:t>行</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300"/>
              <w:jc w:val="left"/>
              <w:rPr>
                <w:sz w:val="24"/>
                <w:szCs w:val="24"/>
              </w:rPr>
            </w:pPr>
            <w:r>
              <w:rPr>
                <w:rFonts w:ascii="Times New Roman" w:hAnsi="Times New Roman" w:eastAsia="Times New Roman" w:cs="Times New Roman"/>
                <w:color w:val="000000"/>
                <w:sz w:val="24"/>
                <w:szCs w:val="24"/>
              </w:rPr>
              <w:t>5500</w:t>
            </w:r>
          </w:p>
        </w:tc>
      </w:tr>
      <w:tr>
        <w:tblPrEx>
          <w:tblCellMar>
            <w:top w:w="0" w:type="dxa"/>
            <w:left w:w="10" w:type="dxa"/>
            <w:bottom w:w="0" w:type="dxa"/>
            <w:right w:w="10" w:type="dxa"/>
          </w:tblCellMar>
        </w:tblPrEx>
        <w:trPr>
          <w:trHeight w:val="672" w:hRule="exact"/>
          <w:jc w:val="center"/>
        </w:trPr>
        <w:tc>
          <w:tcPr>
            <w:tcW w:w="624" w:type="dxa"/>
            <w:vMerge w:val="restart"/>
            <w:tcBorders>
              <w:top w:val="single" w:color="auto" w:sz="4" w:space="0"/>
              <w:left w:val="single" w:color="auto" w:sz="4" w:space="0"/>
            </w:tcBorders>
            <w:shd w:val="clear" w:color="auto" w:fill="FFFFFF"/>
            <w:vAlign w:val="center"/>
          </w:tcPr>
          <w:p>
            <w:pPr>
              <w:pStyle w:val="16"/>
              <w:spacing w:line="240" w:lineRule="auto"/>
              <w:ind w:firstLine="240"/>
              <w:jc w:val="left"/>
              <w:rPr>
                <w:sz w:val="24"/>
                <w:szCs w:val="24"/>
              </w:rPr>
            </w:pPr>
            <w:r>
              <w:rPr>
                <w:rFonts w:ascii="Times New Roman" w:hAnsi="Times New Roman" w:eastAsia="Times New Roman" w:cs="Times New Roman"/>
                <w:color w:val="000000"/>
                <w:sz w:val="24"/>
                <w:szCs w:val="24"/>
              </w:rPr>
              <w:t>3</w:t>
            </w:r>
          </w:p>
        </w:tc>
        <w:tc>
          <w:tcPr>
            <w:tcW w:w="1483" w:type="dxa"/>
            <w:gridSpan w:val="2"/>
            <w:vMerge w:val="restart"/>
            <w:tcBorders>
              <w:top w:val="single" w:color="auto" w:sz="4" w:space="0"/>
              <w:left w:val="single" w:color="auto" w:sz="4" w:space="0"/>
            </w:tcBorders>
            <w:shd w:val="clear" w:color="auto" w:fill="FFFFFF"/>
            <w:vAlign w:val="center"/>
          </w:tcPr>
          <w:p>
            <w:pPr>
              <w:pStyle w:val="16"/>
              <w:spacing w:line="240" w:lineRule="auto"/>
              <w:ind w:firstLine="0"/>
              <w:jc w:val="center"/>
              <w:rPr>
                <w:sz w:val="24"/>
                <w:szCs w:val="24"/>
              </w:rPr>
            </w:pPr>
            <w:r>
              <w:rPr>
                <w:color w:val="000000"/>
                <w:sz w:val="24"/>
                <w:szCs w:val="24"/>
              </w:rPr>
              <w:t>水韬插秧机</w:t>
            </w:r>
          </w:p>
        </w:tc>
        <w:tc>
          <w:tcPr>
            <w:tcW w:w="3336" w:type="dxa"/>
            <w:gridSpan w:val="2"/>
            <w:tcBorders>
              <w:top w:val="single" w:color="auto" w:sz="4" w:space="0"/>
              <w:left w:val="single" w:color="auto" w:sz="4" w:space="0"/>
            </w:tcBorders>
            <w:shd w:val="clear" w:color="auto" w:fill="FFFFFF"/>
            <w:vAlign w:val="center"/>
          </w:tcPr>
          <w:p>
            <w:pPr>
              <w:pStyle w:val="16"/>
              <w:spacing w:line="240" w:lineRule="auto"/>
              <w:ind w:firstLine="0"/>
              <w:rPr>
                <w:sz w:val="24"/>
                <w:szCs w:val="24"/>
              </w:rPr>
            </w:pPr>
            <w:r>
              <w:rPr>
                <w:rFonts w:ascii="Times New Roman" w:hAnsi="Times New Roman" w:eastAsia="Times New Roman" w:cs="Times New Roman"/>
                <w:color w:val="000000"/>
                <w:sz w:val="24"/>
                <w:szCs w:val="24"/>
              </w:rPr>
              <w:t>4</w:t>
            </w:r>
            <w:r>
              <w:rPr>
                <w:color w:val="000000"/>
                <w:sz w:val="24"/>
                <w:szCs w:val="24"/>
              </w:rPr>
              <w:t>行手扶步进式水稻插秧机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手扶步进式；</w:t>
            </w:r>
            <w:r>
              <w:rPr>
                <w:rFonts w:ascii="Times New Roman" w:hAnsi="Times New Roman" w:eastAsia="Times New Roman" w:cs="Times New Roman"/>
                <w:color w:val="000000"/>
                <w:sz w:val="24"/>
                <w:szCs w:val="24"/>
              </w:rPr>
              <w:t>4</w:t>
            </w:r>
            <w:r>
              <w:rPr>
                <w:color w:val="000000"/>
                <w:sz w:val="24"/>
                <w:szCs w:val="24"/>
              </w:rPr>
              <w:t>行</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1200</w:t>
            </w:r>
          </w:p>
        </w:tc>
      </w:tr>
      <w:tr>
        <w:tblPrEx>
          <w:tblCellMar>
            <w:top w:w="0" w:type="dxa"/>
            <w:left w:w="10" w:type="dxa"/>
            <w:bottom w:w="0" w:type="dxa"/>
            <w:right w:w="10" w:type="dxa"/>
          </w:tblCellMar>
        </w:tblPrEx>
        <w:trPr>
          <w:trHeight w:val="672" w:hRule="exact"/>
          <w:jc w:val="center"/>
        </w:trPr>
        <w:tc>
          <w:tcPr>
            <w:tcW w:w="624" w:type="dxa"/>
            <w:vMerge w:val="continue"/>
            <w:tcBorders>
              <w:left w:val="single" w:color="auto" w:sz="4" w:space="0"/>
            </w:tcBorders>
            <w:shd w:val="clear" w:color="auto" w:fill="FFFFFF"/>
            <w:vAlign w:val="center"/>
          </w:tcPr>
          <w:p/>
        </w:tc>
        <w:tc>
          <w:tcPr>
            <w:tcW w:w="1483" w:type="dxa"/>
            <w:gridSpan w:val="2"/>
            <w:vMerge w:val="continue"/>
            <w:tcBorders>
              <w:left w:val="single" w:color="auto" w:sz="4" w:space="0"/>
            </w:tcBorders>
            <w:shd w:val="clear" w:color="auto" w:fill="FFFFFF"/>
            <w:vAlign w:val="center"/>
          </w:tcPr>
          <w:p/>
        </w:tc>
        <w:tc>
          <w:tcPr>
            <w:tcW w:w="3336" w:type="dxa"/>
            <w:gridSpan w:val="2"/>
            <w:tcBorders>
              <w:top w:val="single" w:color="auto" w:sz="4" w:space="0"/>
              <w:left w:val="single" w:color="auto" w:sz="4" w:space="0"/>
            </w:tcBorders>
            <w:shd w:val="clear" w:color="auto" w:fill="FFFFFF"/>
            <w:vAlign w:val="bottom"/>
          </w:tcPr>
          <w:p>
            <w:pPr>
              <w:pStyle w:val="16"/>
              <w:spacing w:line="336" w:lineRule="exact"/>
              <w:ind w:firstLine="0"/>
              <w:rPr>
                <w:sz w:val="24"/>
                <w:szCs w:val="24"/>
              </w:rPr>
            </w:pPr>
            <w:r>
              <w:rPr>
                <w:rFonts w:ascii="Times New Roman" w:hAnsi="Times New Roman" w:eastAsia="Times New Roman" w:cs="Times New Roman"/>
                <w:color w:val="000000"/>
                <w:sz w:val="24"/>
                <w:szCs w:val="24"/>
              </w:rPr>
              <w:t>6</w:t>
            </w:r>
            <w:r>
              <w:rPr>
                <w:color w:val="000000"/>
                <w:sz w:val="24"/>
                <w:szCs w:val="24"/>
              </w:rPr>
              <w:t>行及以上手扶步进式水稻插 秧机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手扶步进式；</w:t>
            </w:r>
            <w:r>
              <w:rPr>
                <w:rFonts w:ascii="Times New Roman" w:hAnsi="Times New Roman" w:eastAsia="Times New Roman" w:cs="Times New Roman"/>
                <w:color w:val="000000"/>
                <w:sz w:val="24"/>
                <w:szCs w:val="24"/>
              </w:rPr>
              <w:t>6</w:t>
            </w:r>
            <w:r>
              <w:rPr>
                <w:color w:val="000000"/>
                <w:sz w:val="24"/>
                <w:szCs w:val="24"/>
              </w:rPr>
              <w:t>行及以上</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1600</w:t>
            </w:r>
          </w:p>
        </w:tc>
      </w:tr>
      <w:tr>
        <w:tblPrEx>
          <w:tblCellMar>
            <w:top w:w="0" w:type="dxa"/>
            <w:left w:w="10" w:type="dxa"/>
            <w:bottom w:w="0" w:type="dxa"/>
            <w:right w:w="10" w:type="dxa"/>
          </w:tblCellMar>
        </w:tblPrEx>
        <w:trPr>
          <w:trHeight w:val="672" w:hRule="exact"/>
          <w:jc w:val="center"/>
        </w:trPr>
        <w:tc>
          <w:tcPr>
            <w:tcW w:w="624" w:type="dxa"/>
            <w:vMerge w:val="continue"/>
            <w:tcBorders>
              <w:left w:val="single" w:color="auto" w:sz="4" w:space="0"/>
            </w:tcBorders>
            <w:shd w:val="clear" w:color="auto" w:fill="FFFFFF"/>
            <w:vAlign w:val="center"/>
          </w:tcPr>
          <w:p/>
        </w:tc>
        <w:tc>
          <w:tcPr>
            <w:tcW w:w="1483" w:type="dxa"/>
            <w:gridSpan w:val="2"/>
            <w:vMerge w:val="continue"/>
            <w:tcBorders>
              <w:left w:val="single" w:color="auto" w:sz="4" w:space="0"/>
            </w:tcBorders>
            <w:shd w:val="clear" w:color="auto" w:fill="FFFFFF"/>
            <w:vAlign w:val="center"/>
          </w:tcPr>
          <w:p/>
        </w:tc>
        <w:tc>
          <w:tcPr>
            <w:tcW w:w="3336" w:type="dxa"/>
            <w:gridSpan w:val="2"/>
            <w:tcBorders>
              <w:top w:val="single" w:color="auto" w:sz="4" w:space="0"/>
              <w:left w:val="single" w:color="auto" w:sz="4" w:space="0"/>
            </w:tcBorders>
            <w:shd w:val="clear" w:color="auto" w:fill="FFFFFF"/>
            <w:vAlign w:val="bottom"/>
          </w:tcPr>
          <w:p>
            <w:pPr>
              <w:pStyle w:val="16"/>
              <w:spacing w:line="331" w:lineRule="exact"/>
              <w:ind w:firstLine="0"/>
              <w:rPr>
                <w:sz w:val="24"/>
                <w:szCs w:val="24"/>
              </w:rPr>
            </w:pPr>
            <w:r>
              <w:rPr>
                <w:rFonts w:ascii="Times New Roman" w:hAnsi="Times New Roman" w:eastAsia="Times New Roman" w:cs="Times New Roman"/>
                <w:color w:val="000000"/>
                <w:sz w:val="24"/>
                <w:szCs w:val="24"/>
              </w:rPr>
              <w:t>4</w:t>
            </w:r>
            <w:r>
              <w:rPr>
                <w:color w:val="000000"/>
                <w:sz w:val="24"/>
                <w:szCs w:val="24"/>
              </w:rPr>
              <w:t>行及以上独轮乘坐式水稻插 秧机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独轮乘坐式；</w:t>
            </w:r>
            <w:r>
              <w:rPr>
                <w:rFonts w:ascii="Times New Roman" w:hAnsi="Times New Roman" w:eastAsia="Times New Roman" w:cs="Times New Roman"/>
                <w:color w:val="000000"/>
                <w:sz w:val="24"/>
                <w:szCs w:val="24"/>
              </w:rPr>
              <w:t>4</w:t>
            </w:r>
            <w:r>
              <w:rPr>
                <w:color w:val="000000"/>
                <w:sz w:val="24"/>
                <w:szCs w:val="24"/>
              </w:rPr>
              <w:t>行及以上</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1000</w:t>
            </w:r>
          </w:p>
        </w:tc>
      </w:tr>
      <w:tr>
        <w:tblPrEx>
          <w:tblCellMar>
            <w:top w:w="0" w:type="dxa"/>
            <w:left w:w="10" w:type="dxa"/>
            <w:bottom w:w="0" w:type="dxa"/>
            <w:right w:w="10" w:type="dxa"/>
          </w:tblCellMar>
        </w:tblPrEx>
        <w:trPr>
          <w:trHeight w:val="672" w:hRule="exact"/>
          <w:jc w:val="center"/>
        </w:trPr>
        <w:tc>
          <w:tcPr>
            <w:tcW w:w="624" w:type="dxa"/>
            <w:vMerge w:val="continue"/>
            <w:tcBorders>
              <w:left w:val="single" w:color="auto" w:sz="4" w:space="0"/>
            </w:tcBorders>
            <w:shd w:val="clear" w:color="auto" w:fill="FFFFFF"/>
            <w:vAlign w:val="center"/>
          </w:tcPr>
          <w:p/>
        </w:tc>
        <w:tc>
          <w:tcPr>
            <w:tcW w:w="1483" w:type="dxa"/>
            <w:gridSpan w:val="2"/>
            <w:vMerge w:val="continue"/>
            <w:tcBorders>
              <w:left w:val="single" w:color="auto" w:sz="4" w:space="0"/>
            </w:tcBorders>
            <w:shd w:val="clear" w:color="auto" w:fill="FFFFFF"/>
            <w:vAlign w:val="center"/>
          </w:tcPr>
          <w:p/>
        </w:tc>
        <w:tc>
          <w:tcPr>
            <w:tcW w:w="3336" w:type="dxa"/>
            <w:gridSpan w:val="2"/>
            <w:tcBorders>
              <w:top w:val="single" w:color="auto" w:sz="4" w:space="0"/>
              <w:left w:val="single" w:color="auto" w:sz="4" w:space="0"/>
            </w:tcBorders>
            <w:shd w:val="clear" w:color="auto" w:fill="FFFFFF"/>
            <w:vAlign w:val="center"/>
          </w:tcPr>
          <w:p>
            <w:pPr>
              <w:pStyle w:val="16"/>
              <w:spacing w:line="240" w:lineRule="auto"/>
              <w:ind w:firstLine="0"/>
              <w:rPr>
                <w:sz w:val="24"/>
                <w:szCs w:val="24"/>
              </w:rPr>
            </w:pPr>
            <w:r>
              <w:rPr>
                <w:rFonts w:ascii="Times New Roman" w:hAnsi="Times New Roman" w:eastAsia="Times New Roman" w:cs="Times New Roman"/>
                <w:color w:val="000000"/>
                <w:sz w:val="24"/>
                <w:szCs w:val="24"/>
                <w:lang w:val="en-US" w:eastAsia="en-US" w:bidi="en-US"/>
              </w:rPr>
              <w:t>4-5</w:t>
            </w:r>
            <w:r>
              <w:rPr>
                <w:color w:val="000000"/>
                <w:sz w:val="24"/>
                <w:szCs w:val="24"/>
              </w:rPr>
              <w:t>行四轮乘坐式水稻插秧机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四轮乘坐式；</w:t>
            </w:r>
            <w:r>
              <w:rPr>
                <w:rFonts w:ascii="Times New Roman" w:hAnsi="Times New Roman" w:eastAsia="Times New Roman" w:cs="Times New Roman"/>
                <w:color w:val="000000"/>
                <w:sz w:val="24"/>
                <w:szCs w:val="24"/>
              </w:rPr>
              <w:t>4</w:t>
            </w:r>
            <w:r>
              <w:rPr>
                <w:color w:val="000000"/>
                <w:sz w:val="24"/>
                <w:szCs w:val="24"/>
              </w:rPr>
              <w:t>行、</w:t>
            </w:r>
            <w:r>
              <w:rPr>
                <w:rFonts w:ascii="Times New Roman" w:hAnsi="Times New Roman" w:eastAsia="Times New Roman" w:cs="Times New Roman"/>
                <w:color w:val="000000"/>
                <w:sz w:val="24"/>
                <w:szCs w:val="24"/>
              </w:rPr>
              <w:t>5</w:t>
            </w:r>
            <w:r>
              <w:rPr>
                <w:color w:val="000000"/>
                <w:sz w:val="24"/>
                <w:szCs w:val="24"/>
              </w:rPr>
              <w:t>行</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300"/>
              <w:jc w:val="left"/>
              <w:rPr>
                <w:sz w:val="24"/>
                <w:szCs w:val="24"/>
              </w:rPr>
            </w:pPr>
            <w:r>
              <w:rPr>
                <w:rFonts w:ascii="Times New Roman" w:hAnsi="Times New Roman" w:eastAsia="Times New Roman" w:cs="Times New Roman"/>
                <w:color w:val="000000"/>
                <w:sz w:val="24"/>
                <w:szCs w:val="24"/>
              </w:rPr>
              <w:t>4600</w:t>
            </w:r>
          </w:p>
        </w:tc>
      </w:tr>
      <w:tr>
        <w:tblPrEx>
          <w:tblCellMar>
            <w:top w:w="0" w:type="dxa"/>
            <w:left w:w="10" w:type="dxa"/>
            <w:bottom w:w="0" w:type="dxa"/>
            <w:right w:w="10" w:type="dxa"/>
          </w:tblCellMar>
        </w:tblPrEx>
        <w:trPr>
          <w:trHeight w:val="677" w:hRule="exact"/>
          <w:jc w:val="center"/>
        </w:trPr>
        <w:tc>
          <w:tcPr>
            <w:tcW w:w="624" w:type="dxa"/>
            <w:vMerge w:val="continue"/>
            <w:tcBorders>
              <w:left w:val="single" w:color="auto" w:sz="4" w:space="0"/>
            </w:tcBorders>
            <w:shd w:val="clear" w:color="auto" w:fill="FFFFFF"/>
            <w:vAlign w:val="center"/>
          </w:tcPr>
          <w:p/>
        </w:tc>
        <w:tc>
          <w:tcPr>
            <w:tcW w:w="1483" w:type="dxa"/>
            <w:gridSpan w:val="2"/>
            <w:vMerge w:val="continue"/>
            <w:tcBorders>
              <w:left w:val="single" w:color="auto" w:sz="4" w:space="0"/>
            </w:tcBorders>
            <w:shd w:val="clear" w:color="auto" w:fill="FFFFFF"/>
            <w:vAlign w:val="center"/>
          </w:tcPr>
          <w:p/>
        </w:tc>
        <w:tc>
          <w:tcPr>
            <w:tcW w:w="3336" w:type="dxa"/>
            <w:gridSpan w:val="2"/>
            <w:tcBorders>
              <w:top w:val="single" w:color="auto" w:sz="4" w:space="0"/>
              <w:left w:val="single" w:color="auto" w:sz="4" w:space="0"/>
            </w:tcBorders>
            <w:shd w:val="clear" w:color="auto" w:fill="FFFFFF"/>
            <w:vAlign w:val="center"/>
          </w:tcPr>
          <w:p>
            <w:pPr>
              <w:pStyle w:val="16"/>
              <w:spacing w:line="240" w:lineRule="auto"/>
              <w:ind w:firstLine="0"/>
              <w:rPr>
                <w:sz w:val="24"/>
                <w:szCs w:val="24"/>
              </w:rPr>
            </w:pPr>
            <w:r>
              <w:rPr>
                <w:rFonts w:ascii="Times New Roman" w:hAnsi="Times New Roman" w:eastAsia="Times New Roman" w:cs="Times New Roman"/>
                <w:color w:val="000000"/>
                <w:sz w:val="24"/>
                <w:szCs w:val="24"/>
                <w:lang w:val="en-US" w:eastAsia="en-US" w:bidi="en-US"/>
              </w:rPr>
              <w:t>6-7</w:t>
            </w:r>
            <w:r>
              <w:rPr>
                <w:color w:val="000000"/>
                <w:sz w:val="24"/>
                <w:szCs w:val="24"/>
              </w:rPr>
              <w:t>行四轮乘坐式水稻插秧机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四轮乘坐式；</w:t>
            </w:r>
            <w:r>
              <w:rPr>
                <w:rFonts w:ascii="Times New Roman" w:hAnsi="Times New Roman" w:eastAsia="Times New Roman" w:cs="Times New Roman"/>
                <w:color w:val="000000"/>
                <w:sz w:val="24"/>
                <w:szCs w:val="24"/>
              </w:rPr>
              <w:t>6</w:t>
            </w:r>
            <w:r>
              <w:rPr>
                <w:color w:val="000000"/>
                <w:sz w:val="24"/>
                <w:szCs w:val="24"/>
              </w:rPr>
              <w:t>、</w:t>
            </w:r>
            <w:r>
              <w:rPr>
                <w:rFonts w:ascii="Times New Roman" w:hAnsi="Times New Roman" w:eastAsia="Times New Roman" w:cs="Times New Roman"/>
                <w:color w:val="000000"/>
                <w:sz w:val="24"/>
                <w:szCs w:val="24"/>
              </w:rPr>
              <w:t>7</w:t>
            </w:r>
            <w:r>
              <w:rPr>
                <w:color w:val="000000"/>
                <w:sz w:val="24"/>
                <w:szCs w:val="24"/>
              </w:rPr>
              <w:t>行</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8500</w:t>
            </w:r>
          </w:p>
        </w:tc>
      </w:tr>
      <w:tr>
        <w:tblPrEx>
          <w:tblCellMar>
            <w:top w:w="0" w:type="dxa"/>
            <w:left w:w="10" w:type="dxa"/>
            <w:bottom w:w="0" w:type="dxa"/>
            <w:right w:w="10" w:type="dxa"/>
          </w:tblCellMar>
        </w:tblPrEx>
        <w:trPr>
          <w:trHeight w:val="677" w:hRule="exact"/>
          <w:jc w:val="center"/>
        </w:trPr>
        <w:tc>
          <w:tcPr>
            <w:tcW w:w="624" w:type="dxa"/>
            <w:vMerge w:val="continue"/>
            <w:tcBorders>
              <w:left w:val="single" w:color="auto" w:sz="4" w:space="0"/>
            </w:tcBorders>
            <w:shd w:val="clear" w:color="auto" w:fill="FFFFFF"/>
            <w:vAlign w:val="center"/>
          </w:tcPr>
          <w:p/>
        </w:tc>
        <w:tc>
          <w:tcPr>
            <w:tcW w:w="1483" w:type="dxa"/>
            <w:gridSpan w:val="2"/>
            <w:vMerge w:val="continue"/>
            <w:tcBorders>
              <w:left w:val="single" w:color="auto" w:sz="4" w:space="0"/>
            </w:tcBorders>
            <w:shd w:val="clear" w:color="auto" w:fill="FFFFFF"/>
            <w:vAlign w:val="center"/>
          </w:tcPr>
          <w:p/>
        </w:tc>
        <w:tc>
          <w:tcPr>
            <w:tcW w:w="3336" w:type="dxa"/>
            <w:gridSpan w:val="2"/>
            <w:tcBorders>
              <w:top w:val="single" w:color="auto" w:sz="4" w:space="0"/>
              <w:left w:val="single" w:color="auto" w:sz="4" w:space="0"/>
            </w:tcBorders>
            <w:shd w:val="clear" w:color="auto" w:fill="FFFFFF"/>
            <w:vAlign w:val="bottom"/>
          </w:tcPr>
          <w:p>
            <w:pPr>
              <w:pStyle w:val="16"/>
              <w:spacing w:line="331" w:lineRule="exact"/>
              <w:ind w:firstLine="0"/>
              <w:rPr>
                <w:sz w:val="24"/>
                <w:szCs w:val="24"/>
              </w:rPr>
            </w:pPr>
            <w:r>
              <w:rPr>
                <w:rFonts w:ascii="Times New Roman" w:hAnsi="Times New Roman" w:eastAsia="Times New Roman" w:cs="Times New Roman"/>
                <w:color w:val="000000"/>
                <w:sz w:val="24"/>
                <w:szCs w:val="24"/>
              </w:rPr>
              <w:t>8</w:t>
            </w:r>
            <w:r>
              <w:rPr>
                <w:color w:val="000000"/>
                <w:sz w:val="24"/>
                <w:szCs w:val="24"/>
              </w:rPr>
              <w:t>行及以上四轮乘坐式水稻插 秧机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四轮乘坐式；</w:t>
            </w:r>
            <w:r>
              <w:rPr>
                <w:rFonts w:ascii="Times New Roman" w:hAnsi="Times New Roman" w:eastAsia="Times New Roman" w:cs="Times New Roman"/>
                <w:color w:val="000000"/>
                <w:sz w:val="24"/>
                <w:szCs w:val="24"/>
              </w:rPr>
              <w:t>8</w:t>
            </w:r>
            <w:r>
              <w:rPr>
                <w:color w:val="000000"/>
                <w:sz w:val="24"/>
                <w:szCs w:val="24"/>
              </w:rPr>
              <w:t>行及以上</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11000</w:t>
            </w:r>
          </w:p>
        </w:tc>
      </w:tr>
      <w:tr>
        <w:tblPrEx>
          <w:tblCellMar>
            <w:top w:w="0" w:type="dxa"/>
            <w:left w:w="10" w:type="dxa"/>
            <w:bottom w:w="0" w:type="dxa"/>
            <w:right w:w="10" w:type="dxa"/>
          </w:tblCellMar>
        </w:tblPrEx>
        <w:trPr>
          <w:trHeight w:val="672" w:hRule="exact"/>
          <w:jc w:val="center"/>
        </w:trPr>
        <w:tc>
          <w:tcPr>
            <w:tcW w:w="624" w:type="dxa"/>
            <w:vMerge w:val="restart"/>
            <w:tcBorders>
              <w:top w:val="single" w:color="auto" w:sz="4" w:space="0"/>
              <w:left w:val="single" w:color="auto" w:sz="4" w:space="0"/>
            </w:tcBorders>
            <w:shd w:val="clear" w:color="auto" w:fill="FFFFFF"/>
            <w:vAlign w:val="center"/>
          </w:tcPr>
          <w:p>
            <w:pPr>
              <w:pStyle w:val="16"/>
              <w:spacing w:line="240" w:lineRule="auto"/>
              <w:ind w:firstLine="240"/>
              <w:jc w:val="left"/>
              <w:rPr>
                <w:sz w:val="24"/>
                <w:szCs w:val="24"/>
              </w:rPr>
            </w:pPr>
            <w:r>
              <w:rPr>
                <w:rFonts w:ascii="Times New Roman" w:hAnsi="Times New Roman" w:eastAsia="Times New Roman" w:cs="Times New Roman"/>
                <w:color w:val="000000"/>
                <w:sz w:val="24"/>
                <w:szCs w:val="24"/>
              </w:rPr>
              <w:t>4</w:t>
            </w:r>
          </w:p>
        </w:tc>
        <w:tc>
          <w:tcPr>
            <w:tcW w:w="1483" w:type="dxa"/>
            <w:gridSpan w:val="2"/>
            <w:vMerge w:val="restart"/>
            <w:tcBorders>
              <w:top w:val="single" w:color="auto" w:sz="4" w:space="0"/>
              <w:left w:val="single" w:color="auto" w:sz="4" w:space="0"/>
            </w:tcBorders>
            <w:shd w:val="clear" w:color="auto" w:fill="FFFFFF"/>
            <w:vAlign w:val="center"/>
          </w:tcPr>
          <w:p>
            <w:pPr>
              <w:pStyle w:val="16"/>
              <w:spacing w:line="240" w:lineRule="auto"/>
              <w:ind w:firstLine="0"/>
              <w:jc w:val="center"/>
              <w:rPr>
                <w:sz w:val="24"/>
                <w:szCs w:val="24"/>
              </w:rPr>
            </w:pPr>
            <w:r>
              <w:rPr>
                <w:color w:val="000000"/>
                <w:sz w:val="24"/>
                <w:szCs w:val="24"/>
              </w:rPr>
              <w:t>机动喷雾机</w:t>
            </w:r>
          </w:p>
        </w:tc>
        <w:tc>
          <w:tcPr>
            <w:tcW w:w="3336" w:type="dxa"/>
            <w:gridSpan w:val="2"/>
            <w:tcBorders>
              <w:top w:val="single" w:color="auto" w:sz="4" w:space="0"/>
              <w:left w:val="single" w:color="auto" w:sz="4" w:space="0"/>
            </w:tcBorders>
            <w:shd w:val="clear" w:color="auto" w:fill="FFFFFF"/>
            <w:vAlign w:val="center"/>
          </w:tcPr>
          <w:p>
            <w:pPr>
              <w:pStyle w:val="16"/>
              <w:spacing w:line="240" w:lineRule="auto"/>
              <w:ind w:firstLine="0"/>
              <w:rPr>
                <w:sz w:val="24"/>
                <w:szCs w:val="24"/>
              </w:rPr>
            </w:pPr>
            <w:r>
              <w:rPr>
                <w:color w:val="000000"/>
                <w:sz w:val="24"/>
                <w:szCs w:val="24"/>
              </w:rPr>
              <w:t>动力喷雾机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动力喷雾机</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60</w:t>
            </w:r>
          </w:p>
        </w:tc>
      </w:tr>
      <w:tr>
        <w:tblPrEx>
          <w:tblCellMar>
            <w:top w:w="0" w:type="dxa"/>
            <w:left w:w="10" w:type="dxa"/>
            <w:bottom w:w="0" w:type="dxa"/>
            <w:right w:w="10" w:type="dxa"/>
          </w:tblCellMar>
        </w:tblPrEx>
        <w:trPr>
          <w:trHeight w:val="672" w:hRule="exact"/>
          <w:jc w:val="center"/>
        </w:trPr>
        <w:tc>
          <w:tcPr>
            <w:tcW w:w="624" w:type="dxa"/>
            <w:vMerge w:val="continue"/>
            <w:tcBorders>
              <w:left w:val="single" w:color="auto" w:sz="4" w:space="0"/>
            </w:tcBorders>
            <w:shd w:val="clear" w:color="auto" w:fill="FFFFFF"/>
            <w:vAlign w:val="center"/>
          </w:tcPr>
          <w:p/>
        </w:tc>
        <w:tc>
          <w:tcPr>
            <w:tcW w:w="1483" w:type="dxa"/>
            <w:gridSpan w:val="2"/>
            <w:vMerge w:val="continue"/>
            <w:tcBorders>
              <w:left w:val="single" w:color="auto" w:sz="4" w:space="0"/>
            </w:tcBorders>
            <w:shd w:val="clear" w:color="auto" w:fill="FFFFFF"/>
            <w:vAlign w:val="center"/>
          </w:tcPr>
          <w:p/>
        </w:tc>
        <w:tc>
          <w:tcPr>
            <w:tcW w:w="3336" w:type="dxa"/>
            <w:gridSpan w:val="2"/>
            <w:tcBorders>
              <w:top w:val="single" w:color="auto" w:sz="4" w:space="0"/>
              <w:left w:val="single" w:color="auto" w:sz="4" w:space="0"/>
            </w:tcBorders>
            <w:shd w:val="clear" w:color="auto" w:fill="FFFFFF"/>
            <w:vAlign w:val="bottom"/>
          </w:tcPr>
          <w:p>
            <w:pPr>
              <w:pStyle w:val="16"/>
              <w:spacing w:line="326" w:lineRule="exact"/>
              <w:ind w:firstLine="0"/>
              <w:rPr>
                <w:sz w:val="24"/>
                <w:szCs w:val="24"/>
              </w:rPr>
            </w:pPr>
            <w:r>
              <w:rPr>
                <w:rFonts w:ascii="Times New Roman" w:hAnsi="Times New Roman" w:eastAsia="Times New Roman" w:cs="Times New Roman"/>
                <w:color w:val="000000"/>
                <w:sz w:val="24"/>
                <w:szCs w:val="24"/>
                <w:lang w:val="en-US" w:eastAsia="en-US" w:bidi="en-US"/>
              </w:rPr>
              <w:t>12-18m</w:t>
            </w:r>
            <w:r>
              <w:rPr>
                <w:color w:val="000000"/>
                <w:sz w:val="24"/>
                <w:szCs w:val="24"/>
              </w:rPr>
              <w:t>悬挂及牵引式喷杆喷 雾机</w:t>
            </w:r>
          </w:p>
        </w:tc>
        <w:tc>
          <w:tcPr>
            <w:tcW w:w="3384" w:type="dxa"/>
            <w:gridSpan w:val="2"/>
            <w:tcBorders>
              <w:top w:val="single" w:color="auto" w:sz="4" w:space="0"/>
              <w:left w:val="single" w:color="auto" w:sz="4" w:space="0"/>
            </w:tcBorders>
            <w:shd w:val="clear" w:color="auto" w:fill="FFFFFF"/>
            <w:vAlign w:val="bottom"/>
          </w:tcPr>
          <w:p>
            <w:pPr>
              <w:pStyle w:val="16"/>
              <w:spacing w:line="326" w:lineRule="exact"/>
              <w:ind w:firstLine="0"/>
              <w:jc w:val="left"/>
              <w:rPr>
                <w:sz w:val="24"/>
                <w:szCs w:val="24"/>
              </w:rPr>
            </w:pPr>
            <w:r>
              <w:rPr>
                <w:rFonts w:ascii="Times New Roman" w:hAnsi="Times New Roman" w:eastAsia="Times New Roman" w:cs="Times New Roman"/>
                <w:color w:val="000000"/>
                <w:sz w:val="24"/>
                <w:szCs w:val="24"/>
                <w:lang w:val="en-US" w:eastAsia="en-US" w:bidi="en-US"/>
              </w:rPr>
              <w:t>12m</w:t>
            </w:r>
            <w:r>
              <w:rPr>
                <w:rFonts w:hint="eastAsia" w:ascii="Times New Roman" w:hAnsi="Times New Roman" w:cs="Times New Roman"/>
                <w:color w:val="000000"/>
                <w:sz w:val="24"/>
                <w:szCs w:val="24"/>
                <w:lang w:val="en-US" w:eastAsia="zh-CN" w:bidi="en-US"/>
              </w:rPr>
              <w:t>≤</w:t>
            </w:r>
            <w:r>
              <w:rPr>
                <w:color w:val="000000"/>
                <w:sz w:val="24"/>
                <w:szCs w:val="24"/>
              </w:rPr>
              <w:t>喷幅</w:t>
            </w:r>
            <w:r>
              <w:rPr>
                <w:rFonts w:ascii="Times New Roman" w:hAnsi="Times New Roman" w:eastAsia="Times New Roman" w:cs="Times New Roman"/>
                <w:color w:val="000000"/>
                <w:sz w:val="24"/>
                <w:szCs w:val="24"/>
                <w:lang w:val="en-US" w:eastAsia="en-US" w:bidi="en-US"/>
              </w:rPr>
              <w:t>＜18m</w:t>
            </w:r>
            <w:r>
              <w:rPr>
                <w:color w:val="000000"/>
                <w:sz w:val="24"/>
                <w:szCs w:val="24"/>
                <w:lang w:val="en-US" w:eastAsia="en-US" w:bidi="en-US"/>
              </w:rPr>
              <w:t>；</w:t>
            </w:r>
            <w:r>
              <w:rPr>
                <w:color w:val="000000"/>
                <w:sz w:val="24"/>
                <w:szCs w:val="24"/>
              </w:rPr>
              <w:t>形式:悬挂及 牵引式</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300</w:t>
            </w:r>
          </w:p>
        </w:tc>
      </w:tr>
      <w:tr>
        <w:tblPrEx>
          <w:tblCellMar>
            <w:top w:w="0" w:type="dxa"/>
            <w:left w:w="10" w:type="dxa"/>
            <w:bottom w:w="0" w:type="dxa"/>
            <w:right w:w="10" w:type="dxa"/>
          </w:tblCellMar>
        </w:tblPrEx>
        <w:trPr>
          <w:trHeight w:val="677" w:hRule="exact"/>
          <w:jc w:val="center"/>
        </w:trPr>
        <w:tc>
          <w:tcPr>
            <w:tcW w:w="624" w:type="dxa"/>
            <w:vMerge w:val="continue"/>
            <w:tcBorders>
              <w:left w:val="single" w:color="auto" w:sz="4" w:space="0"/>
            </w:tcBorders>
            <w:shd w:val="clear" w:color="auto" w:fill="FFFFFF"/>
            <w:vAlign w:val="center"/>
          </w:tcPr>
          <w:p/>
        </w:tc>
        <w:tc>
          <w:tcPr>
            <w:tcW w:w="1483" w:type="dxa"/>
            <w:gridSpan w:val="2"/>
            <w:vMerge w:val="continue"/>
            <w:tcBorders>
              <w:left w:val="single" w:color="auto" w:sz="4" w:space="0"/>
            </w:tcBorders>
            <w:shd w:val="clear" w:color="auto" w:fill="FFFFFF"/>
            <w:vAlign w:val="center"/>
          </w:tcPr>
          <w:p/>
        </w:tc>
        <w:tc>
          <w:tcPr>
            <w:tcW w:w="3336" w:type="dxa"/>
            <w:gridSpan w:val="2"/>
            <w:tcBorders>
              <w:top w:val="single" w:color="auto" w:sz="4" w:space="0"/>
              <w:left w:val="single" w:color="auto" w:sz="4" w:space="0"/>
            </w:tcBorders>
            <w:shd w:val="clear" w:color="auto" w:fill="FFFFFF"/>
            <w:vAlign w:val="bottom"/>
          </w:tcPr>
          <w:p>
            <w:pPr>
              <w:pStyle w:val="16"/>
              <w:spacing w:line="326" w:lineRule="exact"/>
              <w:ind w:firstLine="0"/>
              <w:rPr>
                <w:sz w:val="24"/>
                <w:szCs w:val="24"/>
              </w:rPr>
            </w:pPr>
            <w:r>
              <w:rPr>
                <w:rFonts w:ascii="Times New Roman" w:hAnsi="Times New Roman" w:eastAsia="Times New Roman" w:cs="Times New Roman"/>
                <w:color w:val="000000"/>
                <w:sz w:val="24"/>
                <w:szCs w:val="24"/>
                <w:lang w:val="en-US" w:eastAsia="en-US" w:bidi="en-US"/>
              </w:rPr>
              <w:t>18m</w:t>
            </w:r>
            <w:r>
              <w:rPr>
                <w:color w:val="000000"/>
                <w:sz w:val="24"/>
                <w:szCs w:val="24"/>
              </w:rPr>
              <w:t>及以上悬挂及牵引式喷杆 喷雾机</w:t>
            </w:r>
          </w:p>
        </w:tc>
        <w:tc>
          <w:tcPr>
            <w:tcW w:w="3384"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喷幅</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18m</w:t>
            </w:r>
            <w:r>
              <w:rPr>
                <w:color w:val="000000"/>
                <w:sz w:val="24"/>
                <w:szCs w:val="24"/>
                <w:lang w:val="en-US" w:eastAsia="en-US" w:bidi="en-US"/>
              </w:rPr>
              <w:t>；</w:t>
            </w:r>
            <w:r>
              <w:rPr>
                <w:color w:val="000000"/>
                <w:sz w:val="24"/>
                <w:szCs w:val="24"/>
              </w:rPr>
              <w:t>形式:悬挂及牵引式</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600</w:t>
            </w:r>
          </w:p>
        </w:tc>
      </w:tr>
      <w:tr>
        <w:tblPrEx>
          <w:tblCellMar>
            <w:top w:w="0" w:type="dxa"/>
            <w:left w:w="10" w:type="dxa"/>
            <w:bottom w:w="0" w:type="dxa"/>
            <w:right w:w="10" w:type="dxa"/>
          </w:tblCellMar>
        </w:tblPrEx>
        <w:trPr>
          <w:trHeight w:val="672" w:hRule="exact"/>
          <w:jc w:val="center"/>
        </w:trPr>
        <w:tc>
          <w:tcPr>
            <w:tcW w:w="624" w:type="dxa"/>
            <w:vMerge w:val="continue"/>
            <w:tcBorders>
              <w:left w:val="single" w:color="auto" w:sz="4" w:space="0"/>
            </w:tcBorders>
            <w:shd w:val="clear" w:color="auto" w:fill="FFFFFF"/>
            <w:vAlign w:val="center"/>
          </w:tcPr>
          <w:p/>
        </w:tc>
        <w:tc>
          <w:tcPr>
            <w:tcW w:w="1483" w:type="dxa"/>
            <w:gridSpan w:val="2"/>
            <w:vMerge w:val="continue"/>
            <w:tcBorders>
              <w:left w:val="single" w:color="auto" w:sz="4" w:space="0"/>
            </w:tcBorders>
            <w:shd w:val="clear" w:color="auto" w:fill="FFFFFF"/>
            <w:vAlign w:val="center"/>
          </w:tcPr>
          <w:p/>
        </w:tc>
        <w:tc>
          <w:tcPr>
            <w:tcW w:w="3336" w:type="dxa"/>
            <w:gridSpan w:val="2"/>
            <w:tcBorders>
              <w:top w:val="single" w:color="auto" w:sz="4" w:space="0"/>
              <w:left w:val="single" w:color="auto" w:sz="4" w:space="0"/>
            </w:tcBorders>
            <w:shd w:val="clear" w:color="auto" w:fill="FFFFFF"/>
            <w:vAlign w:val="bottom"/>
          </w:tcPr>
          <w:p>
            <w:pPr>
              <w:pStyle w:val="16"/>
              <w:spacing w:line="326" w:lineRule="exact"/>
              <w:ind w:firstLine="0"/>
              <w:rPr>
                <w:sz w:val="24"/>
                <w:szCs w:val="24"/>
              </w:rPr>
            </w:pPr>
            <w:r>
              <w:rPr>
                <w:rFonts w:ascii="Times New Roman" w:hAnsi="Times New Roman" w:eastAsia="Times New Roman" w:cs="Times New Roman"/>
                <w:color w:val="000000"/>
                <w:sz w:val="24"/>
                <w:szCs w:val="24"/>
              </w:rPr>
              <w:t>18</w:t>
            </w:r>
            <w:r>
              <w:rPr>
                <w:color w:val="000000"/>
                <w:sz w:val="24"/>
                <w:szCs w:val="24"/>
              </w:rPr>
              <w:t>马力以下自走式喷杆喷雾机</w:t>
            </w:r>
          </w:p>
        </w:tc>
        <w:tc>
          <w:tcPr>
            <w:tcW w:w="3384" w:type="dxa"/>
            <w:gridSpan w:val="2"/>
            <w:tcBorders>
              <w:top w:val="single" w:color="auto" w:sz="4" w:space="0"/>
              <w:left w:val="single" w:color="auto" w:sz="4" w:space="0"/>
            </w:tcBorders>
            <w:shd w:val="clear" w:color="auto" w:fill="FFFFFF"/>
            <w:vAlign w:val="bottom"/>
          </w:tcPr>
          <w:p>
            <w:pPr>
              <w:pStyle w:val="16"/>
              <w:spacing w:line="331" w:lineRule="exact"/>
              <w:ind w:firstLine="0"/>
              <w:jc w:val="left"/>
              <w:rPr>
                <w:sz w:val="24"/>
                <w:szCs w:val="24"/>
              </w:rPr>
            </w:pPr>
            <w:r>
              <w:rPr>
                <w:color w:val="000000"/>
                <w:sz w:val="24"/>
                <w:szCs w:val="24"/>
              </w:rPr>
              <w:t>功率</w:t>
            </w:r>
            <w:r>
              <w:rPr>
                <w:rFonts w:ascii="Times New Roman" w:hAnsi="Times New Roman" w:eastAsia="Times New Roman" w:cs="Times New Roman"/>
                <w:color w:val="000000"/>
                <w:sz w:val="24"/>
                <w:szCs w:val="24"/>
              </w:rPr>
              <w:t>＜18</w:t>
            </w:r>
            <w:r>
              <w:rPr>
                <w:color w:val="000000"/>
                <w:sz w:val="24"/>
                <w:szCs w:val="24"/>
              </w:rPr>
              <w:t>马力；自走式，四轮驱 动、四轮转向</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800</w:t>
            </w:r>
          </w:p>
        </w:tc>
      </w:tr>
      <w:tr>
        <w:tblPrEx>
          <w:tblCellMar>
            <w:top w:w="0" w:type="dxa"/>
            <w:left w:w="10" w:type="dxa"/>
            <w:bottom w:w="0" w:type="dxa"/>
            <w:right w:w="10" w:type="dxa"/>
          </w:tblCellMar>
        </w:tblPrEx>
        <w:trPr>
          <w:trHeight w:val="667" w:hRule="exact"/>
          <w:jc w:val="center"/>
        </w:trPr>
        <w:tc>
          <w:tcPr>
            <w:tcW w:w="624" w:type="dxa"/>
            <w:vMerge w:val="continue"/>
            <w:tcBorders>
              <w:left w:val="single" w:color="auto" w:sz="4" w:space="0"/>
            </w:tcBorders>
            <w:shd w:val="clear" w:color="auto" w:fill="FFFFFF"/>
            <w:vAlign w:val="center"/>
          </w:tcPr>
          <w:p/>
        </w:tc>
        <w:tc>
          <w:tcPr>
            <w:tcW w:w="1483" w:type="dxa"/>
            <w:gridSpan w:val="2"/>
            <w:vMerge w:val="continue"/>
            <w:tcBorders>
              <w:left w:val="single" w:color="auto" w:sz="4" w:space="0"/>
            </w:tcBorders>
            <w:shd w:val="clear" w:color="auto" w:fill="FFFFFF"/>
            <w:vAlign w:val="center"/>
          </w:tcPr>
          <w:p/>
        </w:tc>
        <w:tc>
          <w:tcPr>
            <w:tcW w:w="3336" w:type="dxa"/>
            <w:gridSpan w:val="2"/>
            <w:tcBorders>
              <w:top w:val="single" w:color="auto" w:sz="4" w:space="0"/>
              <w:left w:val="single" w:color="auto" w:sz="4" w:space="0"/>
            </w:tcBorders>
            <w:shd w:val="clear" w:color="auto" w:fill="FFFFFF"/>
            <w:vAlign w:val="center"/>
          </w:tcPr>
          <w:p>
            <w:pPr>
              <w:pStyle w:val="16"/>
              <w:spacing w:line="240" w:lineRule="auto"/>
              <w:ind w:firstLine="0"/>
              <w:rPr>
                <w:sz w:val="24"/>
                <w:szCs w:val="24"/>
              </w:rPr>
            </w:pPr>
            <w:r>
              <w:rPr>
                <w:rFonts w:ascii="Times New Roman" w:hAnsi="Times New Roman" w:eastAsia="Times New Roman" w:cs="Times New Roman"/>
                <w:color w:val="000000"/>
                <w:sz w:val="24"/>
                <w:szCs w:val="24"/>
                <w:lang w:val="en-US" w:eastAsia="en-US" w:bidi="en-US"/>
              </w:rPr>
              <w:t>18-50</w:t>
            </w:r>
            <w:r>
              <w:rPr>
                <w:color w:val="000000"/>
                <w:sz w:val="24"/>
                <w:szCs w:val="24"/>
              </w:rPr>
              <w:t>马力自走式喷杆喷雾机</w:t>
            </w:r>
          </w:p>
        </w:tc>
        <w:tc>
          <w:tcPr>
            <w:tcW w:w="3384" w:type="dxa"/>
            <w:gridSpan w:val="2"/>
            <w:tcBorders>
              <w:top w:val="single" w:color="auto" w:sz="4" w:space="0"/>
              <w:left w:val="single" w:color="auto" w:sz="4" w:space="0"/>
            </w:tcBorders>
            <w:shd w:val="clear" w:color="auto" w:fill="FFFFFF"/>
          </w:tcPr>
          <w:p>
            <w:pPr>
              <w:pStyle w:val="16"/>
              <w:spacing w:line="317" w:lineRule="exact"/>
              <w:ind w:firstLine="0"/>
              <w:jc w:val="left"/>
              <w:rPr>
                <w:sz w:val="24"/>
                <w:szCs w:val="24"/>
              </w:rPr>
            </w:pPr>
            <w:r>
              <w:rPr>
                <w:rFonts w:ascii="Times New Roman" w:hAnsi="Times New Roman" w:eastAsia="Times New Roman" w:cs="Times New Roman"/>
                <w:color w:val="000000"/>
                <w:sz w:val="24"/>
                <w:szCs w:val="24"/>
              </w:rPr>
              <w:t>18</w:t>
            </w:r>
            <w:r>
              <w:rPr>
                <w:color w:val="000000"/>
                <w:sz w:val="24"/>
                <w:szCs w:val="24"/>
              </w:rPr>
              <w:t>马力</w:t>
            </w:r>
            <w:r>
              <w:rPr>
                <w:rFonts w:hint="eastAsia"/>
                <w:color w:val="000000"/>
                <w:sz w:val="24"/>
                <w:szCs w:val="24"/>
                <w:lang w:val="en-US" w:eastAsia="zh-CN" w:bidi="en-US"/>
              </w:rPr>
              <w:t>≤</w:t>
            </w:r>
            <w:r>
              <w:rPr>
                <w:color w:val="000000"/>
                <w:sz w:val="24"/>
                <w:szCs w:val="24"/>
              </w:rPr>
              <w:t>功率</w:t>
            </w:r>
            <w:r>
              <w:rPr>
                <w:rFonts w:ascii="Times New Roman" w:hAnsi="Times New Roman" w:eastAsia="Times New Roman" w:cs="Times New Roman"/>
                <w:color w:val="000000"/>
                <w:sz w:val="24"/>
                <w:szCs w:val="24"/>
              </w:rPr>
              <w:t>＜50</w:t>
            </w:r>
            <w:r>
              <w:rPr>
                <w:color w:val="000000"/>
                <w:sz w:val="24"/>
                <w:szCs w:val="24"/>
              </w:rPr>
              <w:t>马力；自走式， 四轮驱动、四轮转向</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4000</w:t>
            </w:r>
          </w:p>
        </w:tc>
      </w:tr>
      <w:tr>
        <w:tblPrEx>
          <w:tblCellMar>
            <w:top w:w="0" w:type="dxa"/>
            <w:left w:w="10" w:type="dxa"/>
            <w:bottom w:w="0" w:type="dxa"/>
            <w:right w:w="10" w:type="dxa"/>
          </w:tblCellMar>
        </w:tblPrEx>
        <w:trPr>
          <w:trHeight w:val="672" w:hRule="exact"/>
          <w:jc w:val="center"/>
        </w:trPr>
        <w:tc>
          <w:tcPr>
            <w:tcW w:w="624" w:type="dxa"/>
            <w:vMerge w:val="continue"/>
            <w:tcBorders>
              <w:left w:val="single" w:color="auto" w:sz="4" w:space="0"/>
            </w:tcBorders>
            <w:shd w:val="clear" w:color="auto" w:fill="FFFFFF"/>
            <w:vAlign w:val="center"/>
          </w:tcPr>
          <w:p/>
        </w:tc>
        <w:tc>
          <w:tcPr>
            <w:tcW w:w="1483" w:type="dxa"/>
            <w:gridSpan w:val="2"/>
            <w:vMerge w:val="continue"/>
            <w:tcBorders>
              <w:left w:val="single" w:color="auto" w:sz="4" w:space="0"/>
            </w:tcBorders>
            <w:shd w:val="clear" w:color="auto" w:fill="FFFFFF"/>
            <w:vAlign w:val="center"/>
          </w:tcPr>
          <w:p/>
        </w:tc>
        <w:tc>
          <w:tcPr>
            <w:tcW w:w="3336" w:type="dxa"/>
            <w:gridSpan w:val="2"/>
            <w:tcBorders>
              <w:top w:val="single" w:color="auto" w:sz="4" w:space="0"/>
              <w:left w:val="single" w:color="auto" w:sz="4" w:space="0"/>
            </w:tcBorders>
            <w:shd w:val="clear" w:color="auto" w:fill="FFFFFF"/>
            <w:vAlign w:val="bottom"/>
          </w:tcPr>
          <w:p>
            <w:pPr>
              <w:pStyle w:val="16"/>
              <w:spacing w:line="331" w:lineRule="exact"/>
              <w:ind w:firstLine="0"/>
              <w:rPr>
                <w:sz w:val="24"/>
                <w:szCs w:val="24"/>
              </w:rPr>
            </w:pPr>
            <w:r>
              <w:rPr>
                <w:rFonts w:ascii="Times New Roman" w:hAnsi="Times New Roman" w:eastAsia="Times New Roman" w:cs="Times New Roman"/>
                <w:color w:val="000000"/>
                <w:sz w:val="24"/>
                <w:szCs w:val="24"/>
                <w:lang w:val="en-US" w:eastAsia="en-US" w:bidi="en-US"/>
              </w:rPr>
              <w:t>18-50</w:t>
            </w:r>
            <w:r>
              <w:rPr>
                <w:color w:val="000000"/>
                <w:sz w:val="24"/>
                <w:szCs w:val="24"/>
              </w:rPr>
              <w:t>马力液压驱动自走式喷 杆喷雾机</w:t>
            </w:r>
          </w:p>
        </w:tc>
        <w:tc>
          <w:tcPr>
            <w:tcW w:w="3384" w:type="dxa"/>
            <w:gridSpan w:val="2"/>
            <w:tcBorders>
              <w:top w:val="single" w:color="auto" w:sz="4" w:space="0"/>
              <w:left w:val="single" w:color="auto" w:sz="4" w:space="0"/>
            </w:tcBorders>
            <w:shd w:val="clear" w:color="auto" w:fill="FFFFFF"/>
            <w:vAlign w:val="bottom"/>
          </w:tcPr>
          <w:p>
            <w:pPr>
              <w:pStyle w:val="16"/>
              <w:spacing w:line="326" w:lineRule="exact"/>
              <w:ind w:firstLine="0"/>
              <w:jc w:val="left"/>
              <w:rPr>
                <w:sz w:val="24"/>
                <w:szCs w:val="24"/>
              </w:rPr>
            </w:pPr>
            <w:r>
              <w:rPr>
                <w:rFonts w:ascii="Times New Roman" w:hAnsi="Times New Roman" w:eastAsia="Times New Roman" w:cs="Times New Roman"/>
                <w:color w:val="000000"/>
                <w:sz w:val="24"/>
                <w:szCs w:val="24"/>
              </w:rPr>
              <w:t>18</w:t>
            </w:r>
            <w:r>
              <w:rPr>
                <w:color w:val="000000"/>
                <w:sz w:val="24"/>
                <w:szCs w:val="24"/>
              </w:rPr>
              <w:t>马力</w:t>
            </w:r>
            <w:r>
              <w:rPr>
                <w:rFonts w:hint="eastAsia"/>
                <w:color w:val="000000"/>
                <w:sz w:val="24"/>
                <w:szCs w:val="24"/>
                <w:lang w:val="en-US" w:eastAsia="zh-CN" w:bidi="en-US"/>
              </w:rPr>
              <w:t>≤</w:t>
            </w:r>
            <w:r>
              <w:rPr>
                <w:color w:val="000000"/>
                <w:sz w:val="24"/>
                <w:szCs w:val="24"/>
              </w:rPr>
              <w:t>功率</w:t>
            </w:r>
            <w:r>
              <w:rPr>
                <w:rFonts w:ascii="Times New Roman" w:hAnsi="Times New Roman" w:eastAsia="Times New Roman" w:cs="Times New Roman"/>
                <w:color w:val="000000"/>
                <w:sz w:val="24"/>
                <w:szCs w:val="24"/>
              </w:rPr>
              <w:t>＜50</w:t>
            </w:r>
            <w:r>
              <w:rPr>
                <w:color w:val="000000"/>
                <w:sz w:val="24"/>
                <w:szCs w:val="24"/>
              </w:rPr>
              <w:t>马力；自走 式，四轮液压驱动、四轮转向</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6400</w:t>
            </w:r>
          </w:p>
        </w:tc>
      </w:tr>
      <w:tr>
        <w:tblPrEx>
          <w:tblCellMar>
            <w:top w:w="0" w:type="dxa"/>
            <w:left w:w="10" w:type="dxa"/>
            <w:bottom w:w="0" w:type="dxa"/>
            <w:right w:w="10" w:type="dxa"/>
          </w:tblCellMar>
        </w:tblPrEx>
        <w:trPr>
          <w:trHeight w:val="677" w:hRule="exact"/>
          <w:jc w:val="center"/>
        </w:trPr>
        <w:tc>
          <w:tcPr>
            <w:tcW w:w="624" w:type="dxa"/>
            <w:vMerge w:val="continue"/>
            <w:tcBorders>
              <w:left w:val="single" w:color="auto" w:sz="4" w:space="0"/>
            </w:tcBorders>
            <w:shd w:val="clear" w:color="auto" w:fill="FFFFFF"/>
            <w:vAlign w:val="center"/>
          </w:tcPr>
          <w:p/>
        </w:tc>
        <w:tc>
          <w:tcPr>
            <w:tcW w:w="1483" w:type="dxa"/>
            <w:gridSpan w:val="2"/>
            <w:vMerge w:val="continue"/>
            <w:tcBorders>
              <w:left w:val="single" w:color="auto" w:sz="4" w:space="0"/>
            </w:tcBorders>
            <w:shd w:val="clear" w:color="auto" w:fill="FFFFFF"/>
            <w:vAlign w:val="center"/>
          </w:tcPr>
          <w:p/>
        </w:tc>
        <w:tc>
          <w:tcPr>
            <w:tcW w:w="3336" w:type="dxa"/>
            <w:gridSpan w:val="2"/>
            <w:tcBorders>
              <w:top w:val="single" w:color="auto" w:sz="4" w:space="0"/>
              <w:left w:val="single" w:color="auto" w:sz="4" w:space="0"/>
            </w:tcBorders>
            <w:shd w:val="clear" w:color="auto" w:fill="FFFFFF"/>
            <w:vAlign w:val="center"/>
          </w:tcPr>
          <w:p>
            <w:pPr>
              <w:pStyle w:val="16"/>
              <w:spacing w:line="240" w:lineRule="auto"/>
              <w:ind w:firstLine="0"/>
              <w:rPr>
                <w:sz w:val="24"/>
                <w:szCs w:val="24"/>
              </w:rPr>
            </w:pPr>
            <w:r>
              <w:rPr>
                <w:rFonts w:ascii="Times New Roman" w:hAnsi="Times New Roman" w:eastAsia="Times New Roman" w:cs="Times New Roman"/>
                <w:color w:val="000000"/>
                <w:sz w:val="24"/>
                <w:szCs w:val="24"/>
                <w:lang w:val="en-US" w:eastAsia="en-US" w:bidi="en-US"/>
              </w:rPr>
              <w:t>50-100</w:t>
            </w:r>
            <w:r>
              <w:rPr>
                <w:color w:val="000000"/>
                <w:sz w:val="24"/>
                <w:szCs w:val="24"/>
              </w:rPr>
              <w:t>马力自走式喷杆喷雾机</w:t>
            </w:r>
          </w:p>
        </w:tc>
        <w:tc>
          <w:tcPr>
            <w:tcW w:w="3384" w:type="dxa"/>
            <w:gridSpan w:val="2"/>
            <w:tcBorders>
              <w:top w:val="single" w:color="auto" w:sz="4" w:space="0"/>
              <w:left w:val="single" w:color="auto" w:sz="4" w:space="0"/>
            </w:tcBorders>
            <w:shd w:val="clear" w:color="auto" w:fill="FFFFFF"/>
            <w:vAlign w:val="bottom"/>
          </w:tcPr>
          <w:p>
            <w:pPr>
              <w:pStyle w:val="16"/>
              <w:spacing w:line="326" w:lineRule="exact"/>
              <w:ind w:firstLine="0"/>
              <w:jc w:val="left"/>
              <w:rPr>
                <w:sz w:val="24"/>
                <w:szCs w:val="24"/>
              </w:rPr>
            </w:pPr>
            <w:r>
              <w:rPr>
                <w:rFonts w:ascii="Times New Roman" w:hAnsi="Times New Roman" w:eastAsia="Times New Roman" w:cs="Times New Roman"/>
                <w:color w:val="000000"/>
                <w:sz w:val="24"/>
                <w:szCs w:val="24"/>
              </w:rPr>
              <w:t>50</w:t>
            </w:r>
            <w:r>
              <w:rPr>
                <w:color w:val="000000"/>
                <w:sz w:val="24"/>
                <w:szCs w:val="24"/>
              </w:rPr>
              <w:t>马力</w:t>
            </w:r>
            <w:r>
              <w:rPr>
                <w:rFonts w:hint="eastAsia"/>
                <w:color w:val="000000"/>
                <w:sz w:val="24"/>
                <w:szCs w:val="24"/>
                <w:lang w:val="en-US" w:eastAsia="zh-CN" w:bidi="en-US"/>
              </w:rPr>
              <w:t>≤</w:t>
            </w:r>
            <w:r>
              <w:rPr>
                <w:color w:val="000000"/>
                <w:sz w:val="24"/>
                <w:szCs w:val="24"/>
              </w:rPr>
              <w:t>功率</w:t>
            </w:r>
            <w:r>
              <w:rPr>
                <w:rFonts w:ascii="Times New Roman" w:hAnsi="Times New Roman" w:eastAsia="Times New Roman" w:cs="Times New Roman"/>
                <w:color w:val="000000"/>
                <w:sz w:val="24"/>
                <w:szCs w:val="24"/>
              </w:rPr>
              <w:t>＜100</w:t>
            </w:r>
            <w:r>
              <w:rPr>
                <w:color w:val="000000"/>
                <w:sz w:val="24"/>
                <w:szCs w:val="24"/>
              </w:rPr>
              <w:t>马力；自走 式，四轮驱动、四轮转向</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6000</w:t>
            </w:r>
          </w:p>
        </w:tc>
      </w:tr>
      <w:tr>
        <w:tblPrEx>
          <w:tblCellMar>
            <w:top w:w="0" w:type="dxa"/>
            <w:left w:w="10" w:type="dxa"/>
            <w:bottom w:w="0" w:type="dxa"/>
            <w:right w:w="10" w:type="dxa"/>
          </w:tblCellMar>
        </w:tblPrEx>
        <w:trPr>
          <w:trHeight w:val="691" w:hRule="exact"/>
          <w:jc w:val="center"/>
        </w:trPr>
        <w:tc>
          <w:tcPr>
            <w:tcW w:w="624" w:type="dxa"/>
            <w:vMerge w:val="continue"/>
            <w:tcBorders>
              <w:left w:val="single" w:color="auto" w:sz="4" w:space="0"/>
              <w:bottom w:val="single" w:color="auto" w:sz="4" w:space="0"/>
            </w:tcBorders>
            <w:shd w:val="clear" w:color="auto" w:fill="FFFFFF"/>
            <w:vAlign w:val="center"/>
          </w:tcPr>
          <w:p/>
        </w:tc>
        <w:tc>
          <w:tcPr>
            <w:tcW w:w="1483" w:type="dxa"/>
            <w:gridSpan w:val="2"/>
            <w:vMerge w:val="continue"/>
            <w:tcBorders>
              <w:left w:val="single" w:color="auto" w:sz="4" w:space="0"/>
              <w:bottom w:val="single" w:color="auto" w:sz="4" w:space="0"/>
            </w:tcBorders>
            <w:shd w:val="clear" w:color="auto" w:fill="FFFFFF"/>
            <w:vAlign w:val="center"/>
          </w:tcPr>
          <w:p/>
        </w:tc>
        <w:tc>
          <w:tcPr>
            <w:tcW w:w="3336" w:type="dxa"/>
            <w:gridSpan w:val="2"/>
            <w:tcBorders>
              <w:top w:val="single" w:color="auto" w:sz="4" w:space="0"/>
              <w:left w:val="single" w:color="auto" w:sz="4" w:space="0"/>
              <w:bottom w:val="single" w:color="auto" w:sz="4" w:space="0"/>
            </w:tcBorders>
            <w:shd w:val="clear" w:color="auto" w:fill="FFFFFF"/>
          </w:tcPr>
          <w:p>
            <w:pPr>
              <w:pStyle w:val="16"/>
              <w:spacing w:line="326" w:lineRule="exact"/>
              <w:ind w:firstLine="0"/>
              <w:rPr>
                <w:sz w:val="24"/>
                <w:szCs w:val="24"/>
              </w:rPr>
            </w:pPr>
            <w:r>
              <w:rPr>
                <w:rFonts w:ascii="Times New Roman" w:hAnsi="Times New Roman" w:eastAsia="Times New Roman" w:cs="Times New Roman"/>
                <w:color w:val="000000"/>
                <w:sz w:val="24"/>
                <w:szCs w:val="24"/>
                <w:lang w:val="en-US" w:eastAsia="en-US" w:bidi="en-US"/>
              </w:rPr>
              <w:t>50-100</w:t>
            </w:r>
            <w:r>
              <w:rPr>
                <w:color w:val="000000"/>
                <w:sz w:val="24"/>
                <w:szCs w:val="24"/>
              </w:rPr>
              <w:t>马力液压驱动自走式喷 杆喷雾机</w:t>
            </w:r>
          </w:p>
        </w:tc>
        <w:tc>
          <w:tcPr>
            <w:tcW w:w="3384" w:type="dxa"/>
            <w:gridSpan w:val="2"/>
            <w:tcBorders>
              <w:top w:val="single" w:color="auto" w:sz="4" w:space="0"/>
              <w:left w:val="single" w:color="auto" w:sz="4" w:space="0"/>
              <w:bottom w:val="single" w:color="auto" w:sz="4" w:space="0"/>
            </w:tcBorders>
            <w:shd w:val="clear" w:color="auto" w:fill="FFFFFF"/>
          </w:tcPr>
          <w:p>
            <w:pPr>
              <w:pStyle w:val="16"/>
              <w:spacing w:line="307" w:lineRule="exact"/>
              <w:ind w:firstLine="0"/>
              <w:jc w:val="left"/>
              <w:rPr>
                <w:sz w:val="24"/>
                <w:szCs w:val="24"/>
              </w:rPr>
            </w:pPr>
            <w:r>
              <w:rPr>
                <w:rFonts w:ascii="Times New Roman" w:hAnsi="Times New Roman" w:eastAsia="Times New Roman" w:cs="Times New Roman"/>
                <w:color w:val="000000"/>
                <w:sz w:val="24"/>
                <w:szCs w:val="24"/>
              </w:rPr>
              <w:t>50</w:t>
            </w:r>
            <w:r>
              <w:rPr>
                <w:color w:val="000000"/>
                <w:sz w:val="24"/>
                <w:szCs w:val="24"/>
              </w:rPr>
              <w:t>马力</w:t>
            </w:r>
            <w:r>
              <w:rPr>
                <w:rFonts w:hint="eastAsia"/>
                <w:color w:val="000000"/>
                <w:sz w:val="24"/>
                <w:szCs w:val="24"/>
                <w:lang w:val="en-US" w:eastAsia="zh-CN" w:bidi="en-US"/>
              </w:rPr>
              <w:t>≤</w:t>
            </w:r>
            <w:r>
              <w:rPr>
                <w:color w:val="000000"/>
                <w:sz w:val="24"/>
                <w:szCs w:val="24"/>
              </w:rPr>
              <w:t>功率</w:t>
            </w:r>
            <w:r>
              <w:rPr>
                <w:rFonts w:ascii="Times New Roman" w:hAnsi="Times New Roman" w:eastAsia="Times New Roman" w:cs="Times New Roman"/>
                <w:color w:val="000000"/>
                <w:sz w:val="24"/>
                <w:szCs w:val="24"/>
              </w:rPr>
              <w:t>＜100</w:t>
            </w:r>
            <w:r>
              <w:rPr>
                <w:color w:val="000000"/>
                <w:sz w:val="24"/>
                <w:szCs w:val="24"/>
              </w:rPr>
              <w:t>马力；自走 式，四轮液压驱动、四轮转向</w:t>
            </w:r>
          </w:p>
        </w:tc>
        <w:tc>
          <w:tcPr>
            <w:tcW w:w="12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rPr>
              <w:t>8800</w:t>
            </w:r>
          </w:p>
        </w:tc>
      </w:tr>
      <w:tr>
        <w:tblPrEx>
          <w:tblCellMar>
            <w:top w:w="0" w:type="dxa"/>
            <w:left w:w="10" w:type="dxa"/>
            <w:bottom w:w="0" w:type="dxa"/>
            <w:right w:w="10" w:type="dxa"/>
          </w:tblCellMar>
        </w:tblPrEx>
        <w:trPr>
          <w:gridAfter w:val="1"/>
          <w:wAfter w:w="33" w:type="dxa"/>
          <w:trHeight w:val="1190" w:hRule="exact"/>
          <w:jc w:val="center"/>
        </w:trPr>
        <w:tc>
          <w:tcPr>
            <w:tcW w:w="629" w:type="dxa"/>
            <w:vMerge w:val="restart"/>
            <w:tcBorders>
              <w:top w:val="single" w:color="auto" w:sz="4" w:space="0"/>
              <w:left w:val="single" w:color="auto" w:sz="4" w:space="0"/>
              <w:bottom w:val="single" w:color="auto" w:sz="4" w:space="0"/>
            </w:tcBorders>
            <w:shd w:val="clear" w:color="auto" w:fill="FFFFFF"/>
            <w:vAlign w:val="center"/>
          </w:tcPr>
          <w:p>
            <w:pPr>
              <w:pStyle w:val="16"/>
              <w:spacing w:line="240" w:lineRule="auto"/>
              <w:ind w:firstLine="240"/>
              <w:jc w:val="left"/>
              <w:rPr>
                <w:sz w:val="24"/>
                <w:szCs w:val="24"/>
              </w:rPr>
            </w:pPr>
            <w:r>
              <w:rPr>
                <w:rFonts w:ascii="Times New Roman" w:hAnsi="Times New Roman" w:eastAsia="Times New Roman" w:cs="Times New Roman"/>
                <w:color w:val="000000"/>
                <w:sz w:val="24"/>
                <w:szCs w:val="24"/>
              </w:rPr>
              <w:t>5</w:t>
            </w:r>
          </w:p>
        </w:tc>
        <w:tc>
          <w:tcPr>
            <w:tcW w:w="1469" w:type="dxa"/>
            <w:vMerge w:val="restart"/>
            <w:tcBorders>
              <w:top w:val="single" w:color="auto" w:sz="4" w:space="0"/>
              <w:left w:val="single" w:color="auto" w:sz="4" w:space="0"/>
              <w:bottom w:val="single" w:color="auto" w:sz="4" w:space="0"/>
            </w:tcBorders>
            <w:shd w:val="clear" w:color="auto" w:fill="FFFFFF"/>
            <w:vAlign w:val="center"/>
          </w:tcPr>
          <w:p>
            <w:pPr>
              <w:pStyle w:val="16"/>
              <w:spacing w:line="240" w:lineRule="auto"/>
              <w:ind w:firstLine="0"/>
              <w:jc w:val="center"/>
              <w:rPr>
                <w:sz w:val="24"/>
                <w:szCs w:val="24"/>
              </w:rPr>
            </w:pPr>
            <w:r>
              <w:rPr>
                <w:color w:val="000000"/>
                <w:sz w:val="24"/>
                <w:szCs w:val="24"/>
              </w:rPr>
              <w:t>机动脱粒机</w:t>
            </w:r>
          </w:p>
        </w:tc>
        <w:tc>
          <w:tcPr>
            <w:tcW w:w="3317" w:type="dxa"/>
            <w:gridSpan w:val="2"/>
            <w:tcBorders>
              <w:top w:val="single" w:color="auto" w:sz="4" w:space="0"/>
              <w:left w:val="single" w:color="auto" w:sz="4" w:space="0"/>
            </w:tcBorders>
            <w:shd w:val="clear" w:color="auto" w:fill="FFFFFF"/>
            <w:vAlign w:val="center"/>
          </w:tcPr>
          <w:p>
            <w:pPr>
              <w:pStyle w:val="16"/>
              <w:spacing w:line="322" w:lineRule="exact"/>
              <w:ind w:firstLine="0"/>
              <w:jc w:val="left"/>
              <w:rPr>
                <w:sz w:val="24"/>
                <w:szCs w:val="24"/>
              </w:rPr>
            </w:pPr>
            <w:r>
              <w:rPr>
                <w:color w:val="000000"/>
                <w:sz w:val="24"/>
                <w:szCs w:val="24"/>
              </w:rPr>
              <w:t>生产率</w:t>
            </w:r>
            <w:r>
              <w:rPr>
                <w:rFonts w:ascii="Times New Roman" w:hAnsi="Times New Roman" w:eastAsia="Times New Roman" w:cs="Times New Roman"/>
                <w:color w:val="000000"/>
                <w:sz w:val="24"/>
                <w:szCs w:val="24"/>
                <w:lang w:val="en-US" w:eastAsia="en-US" w:bidi="en-US"/>
              </w:rPr>
              <w:t>300kg/H</w:t>
            </w:r>
            <w:r>
              <w:rPr>
                <w:color w:val="000000"/>
                <w:sz w:val="24"/>
                <w:szCs w:val="24"/>
              </w:rPr>
              <w:t>以下稻麦脱粒 机（不含手持式半喂入稻麦脱 粒机）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生产率</w:t>
            </w:r>
            <w:r>
              <w:rPr>
                <w:rFonts w:ascii="Times New Roman" w:hAnsi="Times New Roman" w:eastAsia="Times New Roman" w:cs="Times New Roman"/>
                <w:color w:val="000000"/>
                <w:sz w:val="24"/>
                <w:szCs w:val="24"/>
                <w:lang w:val="en-US" w:eastAsia="en-US" w:bidi="en-US"/>
              </w:rPr>
              <w:t>&lt;300kg/H</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60</w:t>
            </w:r>
          </w:p>
        </w:tc>
      </w:tr>
      <w:tr>
        <w:tblPrEx>
          <w:tblCellMar>
            <w:top w:w="0" w:type="dxa"/>
            <w:left w:w="10" w:type="dxa"/>
            <w:bottom w:w="0" w:type="dxa"/>
            <w:right w:w="10" w:type="dxa"/>
          </w:tblCellMar>
        </w:tblPrEx>
        <w:trPr>
          <w:gridAfter w:val="1"/>
          <w:wAfter w:w="33" w:type="dxa"/>
          <w:trHeight w:val="1166" w:hRule="exact"/>
          <w:jc w:val="center"/>
        </w:trPr>
        <w:tc>
          <w:tcPr>
            <w:tcW w:w="629" w:type="dxa"/>
            <w:vMerge w:val="continue"/>
            <w:tcBorders>
              <w:top w:val="single" w:color="auto" w:sz="4" w:space="0"/>
              <w:left w:val="single" w:color="auto" w:sz="4" w:space="0"/>
              <w:bottom w:val="single" w:color="auto" w:sz="4" w:space="0"/>
            </w:tcBorders>
            <w:shd w:val="clear" w:color="auto" w:fill="FFFFFF"/>
            <w:vAlign w:val="center"/>
          </w:tcPr>
          <w:p/>
        </w:tc>
        <w:tc>
          <w:tcPr>
            <w:tcW w:w="1469" w:type="dxa"/>
            <w:vMerge w:val="continue"/>
            <w:tcBorders>
              <w:top w:val="single" w:color="auto" w:sz="4" w:space="0"/>
              <w:left w:val="single" w:color="auto" w:sz="4" w:space="0"/>
              <w:bottom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322" w:lineRule="exact"/>
              <w:ind w:firstLine="0"/>
              <w:jc w:val="left"/>
              <w:rPr>
                <w:sz w:val="24"/>
                <w:szCs w:val="24"/>
              </w:rPr>
            </w:pPr>
            <w:r>
              <w:rPr>
                <w:color w:val="000000"/>
                <w:sz w:val="24"/>
                <w:szCs w:val="24"/>
              </w:rPr>
              <w:t>生产率</w:t>
            </w:r>
            <w:r>
              <w:rPr>
                <w:rFonts w:ascii="Times New Roman" w:hAnsi="Times New Roman" w:eastAsia="Times New Roman" w:cs="Times New Roman"/>
                <w:color w:val="000000"/>
                <w:sz w:val="24"/>
                <w:szCs w:val="24"/>
                <w:lang w:val="en-US" w:eastAsia="en-US" w:bidi="en-US"/>
              </w:rPr>
              <w:t>300kg/H</w:t>
            </w:r>
            <w:r>
              <w:rPr>
                <w:color w:val="000000"/>
                <w:sz w:val="24"/>
                <w:szCs w:val="24"/>
              </w:rPr>
              <w:t>及以上稻麦脱 粒机（不含手持式半喂入稻麦 脱粒机）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生产率</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300kg/H</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90</w:t>
            </w:r>
          </w:p>
        </w:tc>
      </w:tr>
      <w:tr>
        <w:tblPrEx>
          <w:tblCellMar>
            <w:top w:w="0" w:type="dxa"/>
            <w:left w:w="10" w:type="dxa"/>
            <w:bottom w:w="0" w:type="dxa"/>
            <w:right w:w="10" w:type="dxa"/>
          </w:tblCellMar>
        </w:tblPrEx>
        <w:trPr>
          <w:gridAfter w:val="1"/>
          <w:wAfter w:w="33" w:type="dxa"/>
          <w:trHeight w:val="672" w:hRule="exact"/>
          <w:jc w:val="center"/>
        </w:trPr>
        <w:tc>
          <w:tcPr>
            <w:tcW w:w="629" w:type="dxa"/>
            <w:vMerge w:val="continue"/>
            <w:tcBorders>
              <w:top w:val="single" w:color="auto" w:sz="4" w:space="0"/>
              <w:left w:val="single" w:color="auto" w:sz="4" w:space="0"/>
              <w:bottom w:val="single" w:color="auto" w:sz="4" w:space="0"/>
            </w:tcBorders>
            <w:shd w:val="clear" w:color="auto" w:fill="FFFFFF"/>
            <w:vAlign w:val="center"/>
          </w:tcPr>
          <w:p/>
        </w:tc>
        <w:tc>
          <w:tcPr>
            <w:tcW w:w="1469" w:type="dxa"/>
            <w:vMerge w:val="continue"/>
            <w:tcBorders>
              <w:top w:val="single" w:color="auto" w:sz="4" w:space="0"/>
              <w:left w:val="single" w:color="auto" w:sz="4" w:space="0"/>
              <w:bottom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tcPr>
          <w:p>
            <w:pPr>
              <w:pStyle w:val="16"/>
              <w:spacing w:line="341" w:lineRule="exact"/>
              <w:ind w:firstLine="0"/>
              <w:jc w:val="left"/>
              <w:rPr>
                <w:sz w:val="24"/>
                <w:szCs w:val="24"/>
              </w:rPr>
            </w:pPr>
            <w:r>
              <w:rPr>
                <w:color w:val="000000"/>
                <w:sz w:val="24"/>
                <w:szCs w:val="24"/>
              </w:rPr>
              <w:t>生产率</w:t>
            </w:r>
            <w:r>
              <w:rPr>
                <w:rFonts w:ascii="Times New Roman" w:hAnsi="Times New Roman" w:eastAsia="Times New Roman" w:cs="Times New Roman"/>
                <w:color w:val="000000"/>
                <w:sz w:val="24"/>
                <w:szCs w:val="24"/>
                <w:lang w:val="en-US" w:eastAsia="en-US" w:bidi="en-US"/>
              </w:rPr>
              <w:t>0.4T/H</w:t>
            </w:r>
            <w:r>
              <w:rPr>
                <w:color w:val="000000"/>
                <w:sz w:val="24"/>
                <w:szCs w:val="24"/>
              </w:rPr>
              <w:t>及以上玉米脱 粒机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生产率</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0.4T/H</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40</w:t>
            </w:r>
          </w:p>
        </w:tc>
      </w:tr>
      <w:tr>
        <w:tblPrEx>
          <w:tblCellMar>
            <w:top w:w="0" w:type="dxa"/>
            <w:left w:w="10" w:type="dxa"/>
            <w:bottom w:w="0" w:type="dxa"/>
            <w:right w:w="10" w:type="dxa"/>
          </w:tblCellMar>
        </w:tblPrEx>
        <w:trPr>
          <w:gridAfter w:val="1"/>
          <w:wAfter w:w="33" w:type="dxa"/>
          <w:trHeight w:val="672" w:hRule="exact"/>
          <w:jc w:val="center"/>
        </w:trPr>
        <w:tc>
          <w:tcPr>
            <w:tcW w:w="629" w:type="dxa"/>
            <w:vMerge w:val="continue"/>
            <w:tcBorders>
              <w:top w:val="single" w:color="auto" w:sz="4" w:space="0"/>
              <w:left w:val="single" w:color="auto" w:sz="4" w:space="0"/>
              <w:bottom w:val="single" w:color="auto" w:sz="4" w:space="0"/>
            </w:tcBorders>
            <w:shd w:val="clear" w:color="auto" w:fill="FFFFFF"/>
            <w:vAlign w:val="center"/>
          </w:tcPr>
          <w:p/>
        </w:tc>
        <w:tc>
          <w:tcPr>
            <w:tcW w:w="1469" w:type="dxa"/>
            <w:vMerge w:val="continue"/>
            <w:tcBorders>
              <w:top w:val="single" w:color="auto" w:sz="4" w:space="0"/>
              <w:left w:val="single" w:color="auto" w:sz="4" w:space="0"/>
              <w:bottom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花生摘果机，配套动力</w:t>
            </w:r>
            <w:r>
              <w:rPr>
                <w:rFonts w:ascii="Times New Roman" w:hAnsi="Times New Roman" w:eastAsia="Times New Roman" w:cs="Times New Roman"/>
                <w:color w:val="000000"/>
                <w:sz w:val="24"/>
                <w:szCs w:val="24"/>
                <w:lang w:val="en-US" w:eastAsia="en-US" w:bidi="en-US"/>
              </w:rPr>
              <w:t>3-7kW</w:t>
            </w:r>
          </w:p>
        </w:tc>
        <w:tc>
          <w:tcPr>
            <w:tcW w:w="3379" w:type="dxa"/>
            <w:gridSpan w:val="2"/>
            <w:tcBorders>
              <w:top w:val="single" w:color="auto" w:sz="4" w:space="0"/>
              <w:left w:val="single" w:color="auto" w:sz="4" w:space="0"/>
            </w:tcBorders>
            <w:shd w:val="clear" w:color="auto" w:fill="FFFFFF"/>
          </w:tcPr>
          <w:p>
            <w:pPr>
              <w:pStyle w:val="16"/>
              <w:spacing w:line="240" w:lineRule="auto"/>
              <w:ind w:firstLine="0"/>
              <w:jc w:val="left"/>
              <w:rPr>
                <w:sz w:val="24"/>
                <w:szCs w:val="24"/>
              </w:rPr>
            </w:pPr>
            <w:r>
              <w:rPr>
                <w:color w:val="000000"/>
                <w:sz w:val="24"/>
                <w:szCs w:val="24"/>
              </w:rPr>
              <w:t>花生摘果机</w:t>
            </w:r>
            <w:r>
              <w:rPr>
                <w:rFonts w:ascii="Times New Roman" w:hAnsi="Times New Roman" w:eastAsia="Times New Roman" w:cs="Times New Roman"/>
                <w:color w:val="000000"/>
                <w:sz w:val="24"/>
                <w:szCs w:val="24"/>
                <w:lang w:val="en-US" w:eastAsia="en-US" w:bidi="en-US"/>
              </w:rPr>
              <w:t>,3kW</w:t>
            </w:r>
            <w:r>
              <w:rPr>
                <w:rFonts w:hint="eastAsia" w:ascii="Times New Roman" w:hAnsi="Times New Roman" w:cs="Times New Roman"/>
                <w:color w:val="000000"/>
                <w:sz w:val="24"/>
                <w:szCs w:val="24"/>
                <w:lang w:val="en-US" w:eastAsia="zh-CN" w:bidi="en-US"/>
              </w:rPr>
              <w:t>≤</w:t>
            </w:r>
            <w:r>
              <w:rPr>
                <w:color w:val="000000"/>
                <w:sz w:val="24"/>
                <w:szCs w:val="24"/>
              </w:rPr>
              <w:t>配套动力</w:t>
            </w:r>
          </w:p>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＜7</w:t>
            </w:r>
            <w:r>
              <w:rPr>
                <w:rFonts w:hint="eastAsia" w:ascii="Times New Roman" w:hAnsi="Times New Roman" w:cs="Times New Roman"/>
                <w:color w:val="000000"/>
                <w:sz w:val="24"/>
                <w:szCs w:val="24"/>
                <w:lang w:val="en-US" w:eastAsia="zh-CN" w:bidi="en-US"/>
              </w:rPr>
              <w:t xml:space="preserve"> </w:t>
            </w:r>
            <w:r>
              <w:rPr>
                <w:rFonts w:ascii="Times New Roman" w:hAnsi="Times New Roman" w:eastAsia="Times New Roman" w:cs="Times New Roman"/>
                <w:color w:val="000000"/>
                <w:sz w:val="24"/>
                <w:szCs w:val="24"/>
                <w:lang w:val="en-US" w:eastAsia="en-US" w:bidi="en-US"/>
              </w:rPr>
              <w:t>kW</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50</w:t>
            </w:r>
          </w:p>
        </w:tc>
      </w:tr>
      <w:tr>
        <w:tblPrEx>
          <w:tblCellMar>
            <w:top w:w="0" w:type="dxa"/>
            <w:left w:w="10" w:type="dxa"/>
            <w:bottom w:w="0" w:type="dxa"/>
            <w:right w:w="10" w:type="dxa"/>
          </w:tblCellMar>
        </w:tblPrEx>
        <w:trPr>
          <w:gridAfter w:val="1"/>
          <w:wAfter w:w="33" w:type="dxa"/>
          <w:trHeight w:val="667" w:hRule="exact"/>
          <w:jc w:val="center"/>
        </w:trPr>
        <w:tc>
          <w:tcPr>
            <w:tcW w:w="629" w:type="dxa"/>
            <w:vMerge w:val="continue"/>
            <w:tcBorders>
              <w:top w:val="single" w:color="auto" w:sz="4" w:space="0"/>
              <w:left w:val="single" w:color="auto" w:sz="4" w:space="0"/>
              <w:bottom w:val="single" w:color="auto" w:sz="4" w:space="0"/>
            </w:tcBorders>
            <w:shd w:val="clear" w:color="auto" w:fill="FFFFFF"/>
            <w:vAlign w:val="center"/>
          </w:tcPr>
          <w:p/>
        </w:tc>
        <w:tc>
          <w:tcPr>
            <w:tcW w:w="1469" w:type="dxa"/>
            <w:vMerge w:val="continue"/>
            <w:tcBorders>
              <w:top w:val="single" w:color="auto" w:sz="4" w:space="0"/>
              <w:left w:val="single" w:color="auto" w:sz="4" w:space="0"/>
              <w:bottom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花生摘果机，配套动力</w:t>
            </w:r>
            <w:r>
              <w:rPr>
                <w:rFonts w:ascii="Times New Roman" w:hAnsi="Times New Roman" w:eastAsia="Times New Roman" w:cs="Times New Roman"/>
                <w:color w:val="000000"/>
                <w:sz w:val="24"/>
                <w:szCs w:val="24"/>
                <w:lang w:val="en-US" w:eastAsia="en-US" w:bidi="en-US"/>
              </w:rPr>
              <w:t>7-</w:t>
            </w:r>
            <w:r>
              <w:rPr>
                <w:rFonts w:hint="eastAsia" w:ascii="Times New Roman" w:hAnsi="Times New Roman" w:cs="Times New Roman"/>
                <w:color w:val="000000"/>
                <w:sz w:val="24"/>
                <w:szCs w:val="24"/>
                <w:lang w:val="en-US" w:eastAsia="zh-CN" w:bidi="en-US"/>
              </w:rPr>
              <w:t>11</w:t>
            </w:r>
            <w:r>
              <w:rPr>
                <w:rFonts w:ascii="Times New Roman" w:hAnsi="Times New Roman" w:eastAsia="Times New Roman" w:cs="Times New Roman"/>
                <w:color w:val="000000"/>
                <w:sz w:val="24"/>
                <w:szCs w:val="24"/>
                <w:lang w:val="en-US" w:eastAsia="en-US" w:bidi="en-US"/>
              </w:rPr>
              <w:t>kW</w:t>
            </w:r>
          </w:p>
        </w:tc>
        <w:tc>
          <w:tcPr>
            <w:tcW w:w="3379" w:type="dxa"/>
            <w:gridSpan w:val="2"/>
            <w:tcBorders>
              <w:top w:val="single" w:color="auto" w:sz="4" w:space="0"/>
              <w:left w:val="single" w:color="auto" w:sz="4" w:space="0"/>
            </w:tcBorders>
            <w:shd w:val="clear" w:color="auto" w:fill="FFFFFF"/>
          </w:tcPr>
          <w:p>
            <w:pPr>
              <w:pStyle w:val="16"/>
              <w:spacing w:line="240" w:lineRule="auto"/>
              <w:ind w:firstLine="0"/>
              <w:jc w:val="left"/>
              <w:rPr>
                <w:sz w:val="24"/>
                <w:szCs w:val="24"/>
              </w:rPr>
            </w:pPr>
            <w:r>
              <w:rPr>
                <w:color w:val="000000"/>
                <w:sz w:val="24"/>
                <w:szCs w:val="24"/>
              </w:rPr>
              <w:t>花生摘果机</w:t>
            </w:r>
            <w:r>
              <w:rPr>
                <w:rFonts w:ascii="Times New Roman" w:hAnsi="Times New Roman" w:eastAsia="Times New Roman" w:cs="Times New Roman"/>
                <w:color w:val="000000"/>
                <w:sz w:val="24"/>
                <w:szCs w:val="24"/>
                <w:lang w:val="en-US" w:eastAsia="en-US" w:bidi="en-US"/>
              </w:rPr>
              <w:t>,7kW</w:t>
            </w:r>
            <w:r>
              <w:rPr>
                <w:rFonts w:hint="eastAsia" w:ascii="Times New Roman" w:hAnsi="Times New Roman" w:cs="Times New Roman"/>
                <w:color w:val="000000"/>
                <w:sz w:val="24"/>
                <w:szCs w:val="24"/>
                <w:lang w:val="en-US" w:eastAsia="zh-CN" w:bidi="en-US"/>
              </w:rPr>
              <w:t>≤</w:t>
            </w:r>
            <w:r>
              <w:rPr>
                <w:color w:val="000000"/>
                <w:sz w:val="24"/>
                <w:szCs w:val="24"/>
              </w:rPr>
              <w:t>配套动力</w:t>
            </w:r>
          </w:p>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w:t>
            </w:r>
            <w:r>
              <w:rPr>
                <w:rFonts w:hint="eastAsia" w:ascii="Times New Roman" w:hAnsi="Times New Roman" w:cs="Times New Roman"/>
                <w:color w:val="000000"/>
                <w:sz w:val="24"/>
                <w:szCs w:val="24"/>
                <w:lang w:val="en-US" w:eastAsia="zh-CN" w:bidi="en-US"/>
              </w:rPr>
              <w:t>11</w:t>
            </w:r>
            <w:r>
              <w:rPr>
                <w:rFonts w:ascii="Times New Roman" w:hAnsi="Times New Roman" w:eastAsia="Times New Roman" w:cs="Times New Roman"/>
                <w:color w:val="000000"/>
                <w:sz w:val="24"/>
                <w:szCs w:val="24"/>
                <w:lang w:val="en-US" w:eastAsia="en-US" w:bidi="en-US"/>
              </w:rPr>
              <w:t>kW</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70</w:t>
            </w:r>
          </w:p>
        </w:tc>
      </w:tr>
      <w:tr>
        <w:tblPrEx>
          <w:tblCellMar>
            <w:top w:w="0" w:type="dxa"/>
            <w:left w:w="10" w:type="dxa"/>
            <w:bottom w:w="0" w:type="dxa"/>
            <w:right w:w="10" w:type="dxa"/>
          </w:tblCellMar>
        </w:tblPrEx>
        <w:trPr>
          <w:gridAfter w:val="1"/>
          <w:wAfter w:w="33" w:type="dxa"/>
          <w:trHeight w:val="667" w:hRule="exact"/>
          <w:jc w:val="center"/>
        </w:trPr>
        <w:tc>
          <w:tcPr>
            <w:tcW w:w="629" w:type="dxa"/>
            <w:vMerge w:val="continue"/>
            <w:tcBorders>
              <w:top w:val="single" w:color="auto" w:sz="4" w:space="0"/>
              <w:left w:val="single" w:color="auto" w:sz="4" w:space="0"/>
              <w:bottom w:val="single" w:color="auto" w:sz="4" w:space="0"/>
            </w:tcBorders>
            <w:shd w:val="clear" w:color="auto" w:fill="FFFFFF"/>
            <w:vAlign w:val="center"/>
          </w:tcPr>
          <w:p/>
        </w:tc>
        <w:tc>
          <w:tcPr>
            <w:tcW w:w="1469" w:type="dxa"/>
            <w:vMerge w:val="continue"/>
            <w:tcBorders>
              <w:top w:val="single" w:color="auto" w:sz="4" w:space="0"/>
              <w:left w:val="single" w:color="auto" w:sz="4" w:space="0"/>
              <w:bottom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tcPr>
          <w:p>
            <w:pPr>
              <w:pStyle w:val="16"/>
              <w:spacing w:line="331" w:lineRule="exact"/>
              <w:ind w:firstLine="0"/>
              <w:jc w:val="left"/>
              <w:rPr>
                <w:sz w:val="24"/>
                <w:szCs w:val="24"/>
              </w:rPr>
            </w:pPr>
            <w:r>
              <w:rPr>
                <w:color w:val="000000"/>
                <w:sz w:val="24"/>
                <w:szCs w:val="24"/>
              </w:rPr>
              <w:t>花生摘果机，配套动力</w:t>
            </w:r>
            <w:r>
              <w:rPr>
                <w:rFonts w:hint="eastAsia" w:ascii="Times New Roman" w:hAnsi="Times New Roman" w:cs="Times New Roman"/>
                <w:color w:val="000000"/>
                <w:sz w:val="24"/>
                <w:szCs w:val="24"/>
                <w:lang w:val="en-US" w:eastAsia="zh-CN" w:bidi="en-US"/>
              </w:rPr>
              <w:t>11</w:t>
            </w:r>
            <w:r>
              <w:rPr>
                <w:rFonts w:ascii="Times New Roman" w:hAnsi="Times New Roman" w:eastAsia="Times New Roman" w:cs="Times New Roman"/>
                <w:color w:val="000000"/>
                <w:sz w:val="24"/>
                <w:szCs w:val="24"/>
                <w:lang w:val="en-US" w:eastAsia="en-US" w:bidi="en-US"/>
              </w:rPr>
              <w:t>kW</w:t>
            </w:r>
            <w:r>
              <w:rPr>
                <w:color w:val="000000"/>
                <w:sz w:val="24"/>
                <w:szCs w:val="24"/>
              </w:rPr>
              <w:t>及 以上</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花生摘果机，配套动力</w:t>
            </w:r>
            <w:r>
              <w:rPr>
                <w:rFonts w:hint="eastAsia" w:ascii="Times New Roman" w:hAnsi="Times New Roman" w:cs="Times New Roman"/>
                <w:color w:val="000000"/>
                <w:sz w:val="24"/>
                <w:szCs w:val="24"/>
                <w:lang w:val="en-US" w:eastAsia="zh-CN" w:bidi="en-US"/>
              </w:rPr>
              <w:t xml:space="preserve">≥11 </w:t>
            </w:r>
            <w:r>
              <w:rPr>
                <w:rFonts w:ascii="Times New Roman" w:hAnsi="Times New Roman" w:eastAsia="Times New Roman" w:cs="Times New Roman"/>
                <w:color w:val="000000"/>
                <w:sz w:val="24"/>
                <w:szCs w:val="24"/>
                <w:lang w:val="en-US" w:eastAsia="en-US" w:bidi="en-US"/>
              </w:rPr>
              <w:t>kW</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1000</w:t>
            </w:r>
          </w:p>
        </w:tc>
      </w:tr>
      <w:tr>
        <w:tblPrEx>
          <w:tblCellMar>
            <w:top w:w="0" w:type="dxa"/>
            <w:left w:w="10" w:type="dxa"/>
            <w:bottom w:w="0" w:type="dxa"/>
            <w:right w:w="10" w:type="dxa"/>
          </w:tblCellMar>
        </w:tblPrEx>
        <w:trPr>
          <w:gridAfter w:val="1"/>
          <w:wAfter w:w="33" w:type="dxa"/>
          <w:trHeight w:val="672" w:hRule="exact"/>
          <w:jc w:val="center"/>
        </w:trPr>
        <w:tc>
          <w:tcPr>
            <w:tcW w:w="629" w:type="dxa"/>
            <w:vMerge w:val="restart"/>
            <w:tcBorders>
              <w:top w:val="single" w:color="auto" w:sz="4" w:space="0"/>
              <w:left w:val="single" w:color="auto" w:sz="4" w:space="0"/>
            </w:tcBorders>
            <w:shd w:val="clear" w:color="auto" w:fill="FFFFFF"/>
            <w:vAlign w:val="center"/>
          </w:tcPr>
          <w:p>
            <w:pPr>
              <w:pStyle w:val="16"/>
              <w:spacing w:line="240" w:lineRule="auto"/>
              <w:ind w:firstLine="240"/>
              <w:jc w:val="left"/>
              <w:rPr>
                <w:sz w:val="24"/>
                <w:szCs w:val="24"/>
              </w:rPr>
            </w:pPr>
            <w:r>
              <w:rPr>
                <w:rFonts w:ascii="Times New Roman" w:hAnsi="Times New Roman" w:eastAsia="Times New Roman" w:cs="Times New Roman"/>
                <w:color w:val="000000"/>
                <w:sz w:val="24"/>
                <w:szCs w:val="24"/>
              </w:rPr>
              <w:t>6</w:t>
            </w:r>
          </w:p>
        </w:tc>
        <w:tc>
          <w:tcPr>
            <w:tcW w:w="1469" w:type="dxa"/>
            <w:vMerge w:val="restart"/>
            <w:tcBorders>
              <w:top w:val="single" w:color="auto" w:sz="4" w:space="0"/>
              <w:left w:val="single" w:color="auto" w:sz="4" w:space="0"/>
            </w:tcBorders>
            <w:shd w:val="clear" w:color="auto" w:fill="FFFFFF"/>
            <w:vAlign w:val="center"/>
          </w:tcPr>
          <w:p>
            <w:pPr>
              <w:pStyle w:val="16"/>
              <w:spacing w:line="240" w:lineRule="auto"/>
              <w:ind w:firstLine="0"/>
              <w:jc w:val="center"/>
              <w:rPr>
                <w:sz w:val="24"/>
                <w:szCs w:val="24"/>
              </w:rPr>
            </w:pPr>
            <w:r>
              <w:rPr>
                <w:color w:val="000000"/>
                <w:sz w:val="24"/>
                <w:szCs w:val="24"/>
              </w:rPr>
              <w:t>饲料粉碎机</w:t>
            </w: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400-550mm</w:t>
            </w:r>
            <w:r>
              <w:rPr>
                <w:color w:val="000000"/>
                <w:sz w:val="24"/>
                <w:szCs w:val="24"/>
              </w:rPr>
              <w:t>饲料粉碎机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400mm</w:t>
            </w:r>
            <w:r>
              <w:rPr>
                <w:rFonts w:hint="eastAsia" w:ascii="Times New Roman" w:hAnsi="Times New Roman" w:cs="Times New Roman"/>
                <w:color w:val="000000"/>
                <w:sz w:val="24"/>
                <w:szCs w:val="24"/>
                <w:lang w:val="en-US" w:eastAsia="zh-CN" w:bidi="en-US"/>
              </w:rPr>
              <w:t>≤</w:t>
            </w:r>
            <w:r>
              <w:rPr>
                <w:color w:val="000000"/>
                <w:sz w:val="24"/>
                <w:szCs w:val="24"/>
              </w:rPr>
              <w:t>转于直径</w:t>
            </w:r>
            <w:r>
              <w:rPr>
                <w:rFonts w:ascii="Times New Roman" w:hAnsi="Times New Roman" w:eastAsia="Times New Roman" w:cs="Times New Roman"/>
                <w:color w:val="000000"/>
                <w:sz w:val="24"/>
                <w:szCs w:val="24"/>
                <w:lang w:val="en-US" w:eastAsia="en-US" w:bidi="en-US"/>
              </w:rPr>
              <w:t>&lt;550mm</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200</w:t>
            </w:r>
          </w:p>
        </w:tc>
      </w:tr>
      <w:tr>
        <w:tblPrEx>
          <w:tblCellMar>
            <w:top w:w="0" w:type="dxa"/>
            <w:left w:w="10" w:type="dxa"/>
            <w:bottom w:w="0" w:type="dxa"/>
            <w:right w:w="10" w:type="dxa"/>
          </w:tblCellMar>
        </w:tblPrEx>
        <w:trPr>
          <w:gridAfter w:val="1"/>
          <w:wAfter w:w="33" w:type="dxa"/>
          <w:trHeight w:val="672" w:hRule="exact"/>
          <w:jc w:val="center"/>
        </w:trPr>
        <w:tc>
          <w:tcPr>
            <w:tcW w:w="62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550mm</w:t>
            </w:r>
            <w:r>
              <w:rPr>
                <w:color w:val="000000"/>
                <w:sz w:val="24"/>
                <w:szCs w:val="24"/>
              </w:rPr>
              <w:t>及以上饲料粉碎机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转子直径</w:t>
            </w:r>
            <w:r>
              <w:rPr>
                <w:rFonts w:hint="eastAsia" w:ascii="Times New Roman" w:hAnsi="Times New Roman" w:cs="Times New Roman"/>
                <w:color w:val="000000"/>
                <w:sz w:val="24"/>
                <w:szCs w:val="24"/>
                <w:lang w:val="en-US" w:eastAsia="zh-CN"/>
              </w:rPr>
              <w:t>≥</w:t>
            </w:r>
            <w:r>
              <w:rPr>
                <w:rFonts w:ascii="Times New Roman" w:hAnsi="Times New Roman" w:eastAsia="Times New Roman" w:cs="Times New Roman"/>
                <w:color w:val="000000"/>
                <w:sz w:val="24"/>
                <w:szCs w:val="24"/>
              </w:rPr>
              <w:t>55</w:t>
            </w:r>
            <w:r>
              <w:rPr>
                <w:rFonts w:ascii="Times New Roman" w:hAnsi="Times New Roman" w:eastAsia="Times New Roman" w:cs="Times New Roman"/>
                <w:color w:val="000000"/>
                <w:sz w:val="24"/>
                <w:szCs w:val="24"/>
                <w:lang w:val="en-US" w:eastAsia="en-US" w:bidi="en-US"/>
              </w:rPr>
              <w:t>0mm</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350</w:t>
            </w:r>
          </w:p>
        </w:tc>
      </w:tr>
      <w:tr>
        <w:tblPrEx>
          <w:tblCellMar>
            <w:top w:w="0" w:type="dxa"/>
            <w:left w:w="10" w:type="dxa"/>
            <w:bottom w:w="0" w:type="dxa"/>
            <w:right w:w="10" w:type="dxa"/>
          </w:tblCellMar>
        </w:tblPrEx>
        <w:trPr>
          <w:gridAfter w:val="1"/>
          <w:wAfter w:w="33" w:type="dxa"/>
          <w:trHeight w:val="667" w:hRule="exact"/>
          <w:jc w:val="center"/>
        </w:trPr>
        <w:tc>
          <w:tcPr>
            <w:tcW w:w="629" w:type="dxa"/>
            <w:vMerge w:val="restart"/>
            <w:tcBorders>
              <w:top w:val="single" w:color="auto" w:sz="4" w:space="0"/>
              <w:left w:val="single" w:color="auto" w:sz="4" w:space="0"/>
            </w:tcBorders>
            <w:shd w:val="clear" w:color="auto" w:fill="FFFFFF"/>
            <w:vAlign w:val="center"/>
          </w:tcPr>
          <w:p>
            <w:pPr>
              <w:pStyle w:val="16"/>
              <w:spacing w:line="240" w:lineRule="auto"/>
              <w:ind w:firstLine="240"/>
              <w:jc w:val="left"/>
              <w:rPr>
                <w:sz w:val="24"/>
                <w:szCs w:val="24"/>
              </w:rPr>
            </w:pPr>
            <w:r>
              <w:rPr>
                <w:rFonts w:ascii="Times New Roman" w:hAnsi="Times New Roman" w:eastAsia="Times New Roman" w:cs="Times New Roman"/>
                <w:color w:val="000000"/>
                <w:sz w:val="24"/>
                <w:szCs w:val="24"/>
              </w:rPr>
              <w:t>7</w:t>
            </w:r>
          </w:p>
        </w:tc>
        <w:tc>
          <w:tcPr>
            <w:tcW w:w="1469" w:type="dxa"/>
            <w:vMerge w:val="restart"/>
            <w:tcBorders>
              <w:top w:val="single" w:color="auto" w:sz="4" w:space="0"/>
              <w:left w:val="single" w:color="auto" w:sz="4" w:space="0"/>
            </w:tcBorders>
            <w:shd w:val="clear" w:color="auto" w:fill="FFFFFF"/>
            <w:vAlign w:val="center"/>
          </w:tcPr>
          <w:p>
            <w:pPr>
              <w:pStyle w:val="16"/>
              <w:spacing w:line="240" w:lineRule="auto"/>
              <w:ind w:firstLine="0"/>
              <w:jc w:val="center"/>
              <w:rPr>
                <w:sz w:val="24"/>
                <w:szCs w:val="24"/>
              </w:rPr>
            </w:pPr>
            <w:r>
              <w:rPr>
                <w:color w:val="000000"/>
                <w:sz w:val="24"/>
                <w:szCs w:val="24"/>
              </w:rPr>
              <w:t>锄草机</w:t>
            </w: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1T/H</w:t>
            </w:r>
            <w:r>
              <w:rPr>
                <w:color w:val="000000"/>
                <w:sz w:val="24"/>
                <w:szCs w:val="24"/>
              </w:rPr>
              <w:t>以下锄草机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生产率</w:t>
            </w:r>
            <w:r>
              <w:rPr>
                <w:rFonts w:ascii="Times New Roman" w:hAnsi="Times New Roman" w:eastAsia="Times New Roman" w:cs="Times New Roman"/>
                <w:color w:val="000000"/>
                <w:sz w:val="24"/>
                <w:szCs w:val="24"/>
                <w:lang w:val="en-US" w:eastAsia="en-US" w:bidi="en-US"/>
              </w:rPr>
              <w:t>＜1T/H</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100</w:t>
            </w:r>
          </w:p>
        </w:tc>
      </w:tr>
      <w:tr>
        <w:tblPrEx>
          <w:tblCellMar>
            <w:top w:w="0" w:type="dxa"/>
            <w:left w:w="10" w:type="dxa"/>
            <w:bottom w:w="0" w:type="dxa"/>
            <w:right w:w="10" w:type="dxa"/>
          </w:tblCellMar>
        </w:tblPrEx>
        <w:trPr>
          <w:gridAfter w:val="1"/>
          <w:wAfter w:w="33" w:type="dxa"/>
          <w:trHeight w:val="667" w:hRule="exact"/>
          <w:jc w:val="center"/>
        </w:trPr>
        <w:tc>
          <w:tcPr>
            <w:tcW w:w="62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1-3T/H</w:t>
            </w:r>
            <w:r>
              <w:rPr>
                <w:color w:val="000000"/>
                <w:sz w:val="24"/>
                <w:szCs w:val="24"/>
              </w:rPr>
              <w:t>锄草机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1T/H</w:t>
            </w:r>
            <w:r>
              <w:rPr>
                <w:rFonts w:hint="eastAsia" w:ascii="Times New Roman" w:hAnsi="Times New Roman" w:cs="Times New Roman"/>
                <w:color w:val="000000"/>
                <w:sz w:val="24"/>
                <w:szCs w:val="24"/>
                <w:lang w:val="en-US" w:eastAsia="zh-CN" w:bidi="en-US"/>
              </w:rPr>
              <w:t>≤</w:t>
            </w:r>
            <w:r>
              <w:rPr>
                <w:color w:val="000000"/>
                <w:sz w:val="24"/>
                <w:szCs w:val="24"/>
              </w:rPr>
              <w:t xml:space="preserve">生产率 </w:t>
            </w:r>
            <w:r>
              <w:rPr>
                <w:rFonts w:ascii="Times New Roman" w:hAnsi="Times New Roman" w:eastAsia="Times New Roman" w:cs="Times New Roman"/>
                <w:color w:val="000000"/>
                <w:sz w:val="24"/>
                <w:szCs w:val="24"/>
                <w:lang w:val="en-US" w:eastAsia="en-US" w:bidi="en-US"/>
              </w:rPr>
              <w:t>&lt;3T/H</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150</w:t>
            </w:r>
          </w:p>
        </w:tc>
      </w:tr>
      <w:tr>
        <w:tblPrEx>
          <w:tblCellMar>
            <w:top w:w="0" w:type="dxa"/>
            <w:left w:w="10" w:type="dxa"/>
            <w:bottom w:w="0" w:type="dxa"/>
            <w:right w:w="10" w:type="dxa"/>
          </w:tblCellMar>
        </w:tblPrEx>
        <w:trPr>
          <w:gridAfter w:val="1"/>
          <w:wAfter w:w="33" w:type="dxa"/>
          <w:trHeight w:val="672" w:hRule="exact"/>
          <w:jc w:val="center"/>
        </w:trPr>
        <w:tc>
          <w:tcPr>
            <w:tcW w:w="62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3-6T/H</w:t>
            </w:r>
            <w:r>
              <w:rPr>
                <w:color w:val="000000"/>
                <w:sz w:val="24"/>
                <w:szCs w:val="24"/>
              </w:rPr>
              <w:t>锄草机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3T/H</w:t>
            </w:r>
            <w:r>
              <w:rPr>
                <w:rFonts w:hint="eastAsia" w:ascii="Times New Roman" w:hAnsi="Times New Roman" w:cs="Times New Roman"/>
                <w:color w:val="000000"/>
                <w:sz w:val="24"/>
                <w:szCs w:val="24"/>
                <w:lang w:val="en-US" w:eastAsia="zh-CN" w:bidi="en-US"/>
              </w:rPr>
              <w:t>≤</w:t>
            </w:r>
            <w:r>
              <w:rPr>
                <w:color w:val="000000"/>
                <w:sz w:val="24"/>
                <w:szCs w:val="24"/>
              </w:rPr>
              <w:t xml:space="preserve">生产率 </w:t>
            </w:r>
            <w:r>
              <w:rPr>
                <w:rFonts w:ascii="Times New Roman" w:hAnsi="Times New Roman" w:eastAsia="Times New Roman" w:cs="Times New Roman"/>
                <w:color w:val="000000"/>
                <w:sz w:val="24"/>
                <w:szCs w:val="24"/>
                <w:lang w:val="en-US" w:eastAsia="en-US" w:bidi="en-US"/>
              </w:rPr>
              <w:t>&lt;6T/H</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300</w:t>
            </w:r>
          </w:p>
        </w:tc>
      </w:tr>
      <w:tr>
        <w:tblPrEx>
          <w:tblCellMar>
            <w:top w:w="0" w:type="dxa"/>
            <w:left w:w="10" w:type="dxa"/>
            <w:bottom w:w="0" w:type="dxa"/>
            <w:right w:w="10" w:type="dxa"/>
          </w:tblCellMar>
        </w:tblPrEx>
        <w:trPr>
          <w:gridAfter w:val="1"/>
          <w:wAfter w:w="33" w:type="dxa"/>
          <w:trHeight w:val="672" w:hRule="exact"/>
          <w:jc w:val="center"/>
        </w:trPr>
        <w:tc>
          <w:tcPr>
            <w:tcW w:w="62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6-9T/H</w:t>
            </w:r>
            <w:r>
              <w:rPr>
                <w:color w:val="000000"/>
                <w:sz w:val="24"/>
                <w:szCs w:val="24"/>
              </w:rPr>
              <w:t>锄草机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6T/H</w:t>
            </w:r>
            <w:r>
              <w:rPr>
                <w:rFonts w:hint="eastAsia" w:ascii="Times New Roman" w:hAnsi="Times New Roman" w:cs="Times New Roman"/>
                <w:color w:val="000000"/>
                <w:sz w:val="24"/>
                <w:szCs w:val="24"/>
                <w:lang w:val="en-US" w:eastAsia="zh-CN" w:bidi="en-US"/>
              </w:rPr>
              <w:t>≤</w:t>
            </w:r>
            <w:r>
              <w:rPr>
                <w:color w:val="000000"/>
                <w:sz w:val="24"/>
                <w:szCs w:val="24"/>
              </w:rPr>
              <w:t xml:space="preserve">生产率 </w:t>
            </w:r>
            <w:r>
              <w:rPr>
                <w:rFonts w:ascii="Times New Roman" w:hAnsi="Times New Roman" w:eastAsia="Times New Roman" w:cs="Times New Roman"/>
                <w:color w:val="000000"/>
                <w:sz w:val="24"/>
                <w:szCs w:val="24"/>
                <w:lang w:val="en-US" w:eastAsia="en-US" w:bidi="en-US"/>
              </w:rPr>
              <w:t>&lt;9T/H</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500</w:t>
            </w:r>
          </w:p>
        </w:tc>
      </w:tr>
      <w:tr>
        <w:tblPrEx>
          <w:tblCellMar>
            <w:top w:w="0" w:type="dxa"/>
            <w:left w:w="10" w:type="dxa"/>
            <w:bottom w:w="0" w:type="dxa"/>
            <w:right w:w="10" w:type="dxa"/>
          </w:tblCellMar>
        </w:tblPrEx>
        <w:trPr>
          <w:gridAfter w:val="1"/>
          <w:wAfter w:w="33" w:type="dxa"/>
          <w:trHeight w:val="672" w:hRule="exact"/>
          <w:jc w:val="center"/>
        </w:trPr>
        <w:tc>
          <w:tcPr>
            <w:tcW w:w="62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9-15T/H</w:t>
            </w:r>
            <w:r>
              <w:rPr>
                <w:color w:val="000000"/>
                <w:sz w:val="24"/>
                <w:szCs w:val="24"/>
              </w:rPr>
              <w:t>锄草机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9T/H</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 xml:space="preserve"> </w:t>
            </w:r>
            <w:r>
              <w:rPr>
                <w:color w:val="000000"/>
                <w:sz w:val="24"/>
                <w:szCs w:val="24"/>
              </w:rPr>
              <w:t xml:space="preserve">生产率 </w:t>
            </w:r>
            <w:r>
              <w:rPr>
                <w:rFonts w:ascii="Times New Roman" w:hAnsi="Times New Roman" w:eastAsia="Times New Roman" w:cs="Times New Roman"/>
                <w:color w:val="000000"/>
                <w:sz w:val="24"/>
                <w:szCs w:val="24"/>
                <w:lang w:val="en-US" w:eastAsia="en-US" w:bidi="en-US"/>
              </w:rPr>
              <w:t>&lt;15T/H</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1000</w:t>
            </w:r>
          </w:p>
        </w:tc>
      </w:tr>
      <w:tr>
        <w:tblPrEx>
          <w:tblCellMar>
            <w:top w:w="0" w:type="dxa"/>
            <w:left w:w="10" w:type="dxa"/>
            <w:bottom w:w="0" w:type="dxa"/>
            <w:right w:w="10" w:type="dxa"/>
          </w:tblCellMar>
        </w:tblPrEx>
        <w:trPr>
          <w:gridAfter w:val="1"/>
          <w:wAfter w:w="33" w:type="dxa"/>
          <w:trHeight w:val="677" w:hRule="exact"/>
          <w:jc w:val="center"/>
        </w:trPr>
        <w:tc>
          <w:tcPr>
            <w:tcW w:w="629" w:type="dxa"/>
            <w:vMerge w:val="continue"/>
            <w:tcBorders>
              <w:left w:val="single" w:color="auto" w:sz="4" w:space="0"/>
            </w:tcBorders>
            <w:shd w:val="clear" w:color="auto" w:fill="FFFFFF"/>
            <w:vAlign w:val="center"/>
          </w:tcPr>
          <w:p/>
        </w:tc>
        <w:tc>
          <w:tcPr>
            <w:tcW w:w="1469" w:type="dxa"/>
            <w:vMerge w:val="continue"/>
            <w:tcBorders>
              <w:left w:val="single" w:color="auto" w:sz="4" w:space="0"/>
            </w:tcBorders>
            <w:shd w:val="clear" w:color="auto" w:fill="FFFFFF"/>
            <w:vAlign w:val="center"/>
          </w:tcPr>
          <w:p/>
        </w:tc>
        <w:tc>
          <w:tcPr>
            <w:tcW w:w="3317"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15-20T/H</w:t>
            </w:r>
            <w:r>
              <w:rPr>
                <w:color w:val="000000"/>
                <w:sz w:val="24"/>
                <w:szCs w:val="24"/>
                <w:lang w:val="zh-CN" w:eastAsia="zh-CN" w:bidi="zh-CN"/>
              </w:rPr>
              <w:t>钏草机</w:t>
            </w:r>
          </w:p>
        </w:tc>
        <w:tc>
          <w:tcPr>
            <w:tcW w:w="3379" w:type="dxa"/>
            <w:gridSpan w:val="2"/>
            <w:tcBorders>
              <w:top w:val="single" w:color="auto" w:sz="4" w:space="0"/>
              <w:left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15T/H</w:t>
            </w:r>
            <w:r>
              <w:rPr>
                <w:rFonts w:hint="eastAsia" w:ascii="Times New Roman" w:hAnsi="Times New Roman" w:cs="Times New Roman"/>
                <w:color w:val="000000"/>
                <w:sz w:val="24"/>
                <w:szCs w:val="24"/>
                <w:lang w:val="en-US" w:eastAsia="zh-CN" w:bidi="en-US"/>
              </w:rPr>
              <w:t>≤</w:t>
            </w:r>
            <w:r>
              <w:rPr>
                <w:color w:val="000000"/>
                <w:sz w:val="24"/>
                <w:szCs w:val="24"/>
              </w:rPr>
              <w:t xml:space="preserve">生产率 </w:t>
            </w:r>
            <w:r>
              <w:rPr>
                <w:rFonts w:ascii="Times New Roman" w:hAnsi="Times New Roman" w:eastAsia="Times New Roman" w:cs="Times New Roman"/>
                <w:color w:val="000000"/>
                <w:sz w:val="24"/>
                <w:szCs w:val="24"/>
                <w:lang w:val="en-US" w:eastAsia="en-US" w:bidi="en-US"/>
              </w:rPr>
              <w:t>&lt;20T/H</w:t>
            </w:r>
          </w:p>
        </w:tc>
        <w:tc>
          <w:tcPr>
            <w:tcW w:w="1286" w:type="dxa"/>
            <w:gridSpan w:val="2"/>
            <w:tcBorders>
              <w:top w:val="single" w:color="auto" w:sz="4" w:space="0"/>
              <w:left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1200</w:t>
            </w:r>
          </w:p>
        </w:tc>
      </w:tr>
      <w:tr>
        <w:tblPrEx>
          <w:tblCellMar>
            <w:top w:w="0" w:type="dxa"/>
            <w:left w:w="10" w:type="dxa"/>
            <w:bottom w:w="0" w:type="dxa"/>
            <w:right w:w="10" w:type="dxa"/>
          </w:tblCellMar>
        </w:tblPrEx>
        <w:trPr>
          <w:gridAfter w:val="1"/>
          <w:wAfter w:w="33" w:type="dxa"/>
          <w:trHeight w:val="682" w:hRule="exact"/>
          <w:jc w:val="center"/>
        </w:trPr>
        <w:tc>
          <w:tcPr>
            <w:tcW w:w="629" w:type="dxa"/>
            <w:vMerge w:val="continue"/>
            <w:tcBorders>
              <w:left w:val="single" w:color="auto" w:sz="4" w:space="0"/>
              <w:bottom w:val="single" w:color="auto" w:sz="4" w:space="0"/>
            </w:tcBorders>
            <w:shd w:val="clear" w:color="auto" w:fill="FFFFFF"/>
            <w:vAlign w:val="center"/>
          </w:tcPr>
          <w:p/>
        </w:tc>
        <w:tc>
          <w:tcPr>
            <w:tcW w:w="1469" w:type="dxa"/>
            <w:vMerge w:val="continue"/>
            <w:tcBorders>
              <w:left w:val="single" w:color="auto" w:sz="4" w:space="0"/>
              <w:bottom w:val="single" w:color="auto" w:sz="4" w:space="0"/>
            </w:tcBorders>
            <w:shd w:val="clear" w:color="auto" w:fill="FFFFFF"/>
            <w:vAlign w:val="center"/>
          </w:tcPr>
          <w:p/>
        </w:tc>
        <w:tc>
          <w:tcPr>
            <w:tcW w:w="3317" w:type="dxa"/>
            <w:gridSpan w:val="2"/>
            <w:tcBorders>
              <w:top w:val="single" w:color="auto" w:sz="4" w:space="0"/>
              <w:left w:val="single" w:color="auto" w:sz="4" w:space="0"/>
              <w:bottom w:val="single" w:color="auto" w:sz="4" w:space="0"/>
            </w:tcBorders>
            <w:shd w:val="clear" w:color="auto" w:fill="FFFFFF"/>
            <w:vAlign w:val="center"/>
          </w:tcPr>
          <w:p>
            <w:pPr>
              <w:pStyle w:val="16"/>
              <w:spacing w:line="240" w:lineRule="auto"/>
              <w:ind w:firstLine="0"/>
              <w:jc w:val="left"/>
              <w:rPr>
                <w:sz w:val="24"/>
                <w:szCs w:val="24"/>
              </w:rPr>
            </w:pPr>
            <w:r>
              <w:rPr>
                <w:rFonts w:ascii="Times New Roman" w:hAnsi="Times New Roman" w:eastAsia="Times New Roman" w:cs="Times New Roman"/>
                <w:color w:val="000000"/>
                <w:sz w:val="24"/>
                <w:szCs w:val="24"/>
                <w:lang w:val="en-US" w:eastAsia="en-US" w:bidi="en-US"/>
              </w:rPr>
              <w:t>20T/H</w:t>
            </w:r>
            <w:r>
              <w:rPr>
                <w:color w:val="000000"/>
                <w:sz w:val="24"/>
                <w:szCs w:val="24"/>
              </w:rPr>
              <w:t>及以上锄草机</w:t>
            </w:r>
          </w:p>
        </w:tc>
        <w:tc>
          <w:tcPr>
            <w:tcW w:w="3379" w:type="dxa"/>
            <w:gridSpan w:val="2"/>
            <w:tcBorders>
              <w:top w:val="single" w:color="auto" w:sz="4" w:space="0"/>
              <w:left w:val="single" w:color="auto" w:sz="4" w:space="0"/>
              <w:bottom w:val="single" w:color="auto" w:sz="4" w:space="0"/>
            </w:tcBorders>
            <w:shd w:val="clear" w:color="auto" w:fill="FFFFFF"/>
            <w:vAlign w:val="center"/>
          </w:tcPr>
          <w:p>
            <w:pPr>
              <w:pStyle w:val="16"/>
              <w:spacing w:line="240" w:lineRule="auto"/>
              <w:ind w:firstLine="0"/>
              <w:jc w:val="left"/>
              <w:rPr>
                <w:sz w:val="24"/>
                <w:szCs w:val="24"/>
              </w:rPr>
            </w:pPr>
            <w:r>
              <w:rPr>
                <w:color w:val="000000"/>
                <w:sz w:val="24"/>
                <w:szCs w:val="24"/>
              </w:rPr>
              <w:t>生产率</w:t>
            </w:r>
            <w:r>
              <w:rPr>
                <w:rFonts w:hint="eastAsia" w:ascii="Times New Roman" w:hAnsi="Times New Roman" w:cs="Times New Roman"/>
                <w:color w:val="000000"/>
                <w:sz w:val="24"/>
                <w:szCs w:val="24"/>
                <w:lang w:val="en-US" w:eastAsia="zh-CN" w:bidi="en-US"/>
              </w:rPr>
              <w:t>≥</w:t>
            </w:r>
            <w:r>
              <w:rPr>
                <w:rFonts w:ascii="Times New Roman" w:hAnsi="Times New Roman" w:eastAsia="Times New Roman" w:cs="Times New Roman"/>
                <w:color w:val="000000"/>
                <w:sz w:val="24"/>
                <w:szCs w:val="24"/>
                <w:lang w:val="en-US" w:eastAsia="en-US" w:bidi="en-US"/>
              </w:rPr>
              <w:t>20T/H</w:t>
            </w:r>
          </w:p>
        </w:tc>
        <w:tc>
          <w:tcPr>
            <w:tcW w:w="12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6"/>
              <w:spacing w:line="240" w:lineRule="auto"/>
              <w:ind w:firstLine="0"/>
              <w:jc w:val="center"/>
              <w:rPr>
                <w:sz w:val="24"/>
                <w:szCs w:val="24"/>
              </w:rPr>
            </w:pPr>
            <w:r>
              <w:rPr>
                <w:rFonts w:ascii="Times New Roman" w:hAnsi="Times New Roman" w:eastAsia="Times New Roman" w:cs="Times New Roman"/>
                <w:color w:val="000000"/>
                <w:sz w:val="24"/>
                <w:szCs w:val="24"/>
                <w:lang w:val="en-US" w:eastAsia="en-US" w:bidi="en-US"/>
              </w:rPr>
              <w:t>2600</w:t>
            </w:r>
          </w:p>
        </w:tc>
      </w:tr>
    </w:tbl>
    <w:p>
      <w:pPr>
        <w:spacing w:line="600" w:lineRule="exact"/>
        <w:ind w:firstLine="640" w:firstLineChars="200"/>
        <w:jc w:val="left"/>
        <w:rPr>
          <w:rFonts w:ascii="楷体" w:hAnsi="楷体" w:eastAsia="楷体"/>
          <w:sz w:val="32"/>
          <w:szCs w:val="32"/>
        </w:rPr>
        <w:sectPr>
          <w:pgSz w:w="11906" w:h="16838"/>
          <w:pgMar w:top="1418" w:right="1474" w:bottom="1418" w:left="1588" w:header="720" w:footer="720" w:gutter="0"/>
          <w:cols w:space="720" w:num="1"/>
          <w:docGrid w:type="lines" w:linePitch="319" w:charSpace="0"/>
        </w:sectPr>
      </w:pPr>
    </w:p>
    <w:p>
      <w:pPr>
        <w:jc w:val="left"/>
        <w:rPr>
          <w:rFonts w:ascii="楷体" w:hAnsi="楷体" w:eastAsia="楷体"/>
          <w:sz w:val="32"/>
          <w:szCs w:val="30"/>
        </w:rPr>
      </w:pPr>
      <w:r>
        <w:rPr>
          <w:rFonts w:ascii="楷体" w:hAnsi="楷体" w:eastAsia="楷体"/>
          <w:sz w:val="32"/>
          <w:szCs w:val="30"/>
        </w:rPr>
        <w:t>附</w:t>
      </w:r>
      <w:r>
        <w:rPr>
          <w:rFonts w:hint="eastAsia" w:ascii="楷体" w:hAnsi="楷体" w:eastAsia="楷体"/>
          <w:sz w:val="32"/>
          <w:szCs w:val="30"/>
        </w:rPr>
        <w:t>件</w:t>
      </w:r>
      <w:r>
        <w:rPr>
          <w:rFonts w:ascii="楷体" w:hAnsi="楷体" w:eastAsia="楷体"/>
          <w:sz w:val="32"/>
          <w:szCs w:val="30"/>
        </w:rPr>
        <w:t>3</w:t>
      </w:r>
    </w:p>
    <w:p>
      <w:pPr>
        <w:jc w:val="center"/>
        <w:rPr>
          <w:rFonts w:ascii="楷体" w:hAnsi="楷体" w:eastAsia="楷体"/>
          <w:sz w:val="36"/>
          <w:szCs w:val="30"/>
        </w:rPr>
      </w:pPr>
      <w:r>
        <w:rPr>
          <w:rFonts w:ascii="楷体" w:hAnsi="楷体" w:eastAsia="楷体"/>
          <w:sz w:val="36"/>
          <w:szCs w:val="30"/>
        </w:rPr>
        <w:t>湖北省报废农业机械回收确认表（样式）</w:t>
      </w:r>
    </w:p>
    <w:p>
      <w:pPr>
        <w:spacing w:line="360" w:lineRule="auto"/>
        <w:ind w:firstLine="240" w:firstLineChars="100"/>
        <w:rPr>
          <w:rFonts w:ascii="楷体" w:hAnsi="楷体" w:eastAsia="楷体"/>
          <w:sz w:val="24"/>
          <w:szCs w:val="24"/>
        </w:rPr>
      </w:pPr>
      <w:r>
        <w:rPr>
          <w:rFonts w:ascii="楷体" w:hAnsi="楷体" w:eastAsia="楷体"/>
          <w:sz w:val="24"/>
          <w:szCs w:val="24"/>
        </w:rPr>
        <w:t>回收确认表编号：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楷体" w:hAnsi="楷体" w:eastAsia="楷体"/>
                <w:sz w:val="24"/>
                <w:szCs w:val="24"/>
              </w:rPr>
            </w:pPr>
            <w:r>
              <w:rPr>
                <w:rFonts w:ascii="楷体" w:hAnsi="楷体" w:eastAsia="楷体"/>
                <w:sz w:val="24"/>
                <w:szCs w:val="24"/>
              </w:rPr>
              <w:t>机主姓名/</w:t>
            </w:r>
          </w:p>
          <w:p>
            <w:pPr>
              <w:snapToGrid w:val="0"/>
              <w:jc w:val="center"/>
              <w:rPr>
                <w:rFonts w:ascii="楷体" w:hAnsi="楷体" w:eastAsia="楷体"/>
                <w:sz w:val="24"/>
                <w:szCs w:val="24"/>
              </w:rPr>
            </w:pPr>
            <w:r>
              <w:rPr>
                <w:rFonts w:ascii="楷体" w:hAnsi="楷体" w:eastAsia="楷体"/>
                <w:sz w:val="24"/>
                <w:szCs w:val="24"/>
              </w:rPr>
              <w:t>单位名称</w:t>
            </w:r>
          </w:p>
        </w:tc>
        <w:tc>
          <w:tcPr>
            <w:tcW w:w="2587" w:type="dxa"/>
            <w:tcBorders>
              <w:tl2br w:val="nil"/>
              <w:tr2bl w:val="nil"/>
            </w:tcBorders>
            <w:vAlign w:val="center"/>
          </w:tcPr>
          <w:p>
            <w:pPr>
              <w:snapToGrid w:val="0"/>
              <w:jc w:val="center"/>
              <w:rPr>
                <w:rFonts w:ascii="楷体" w:hAnsi="楷体" w:eastAsia="楷体"/>
                <w:sz w:val="24"/>
                <w:szCs w:val="24"/>
              </w:rPr>
            </w:pPr>
          </w:p>
        </w:tc>
        <w:tc>
          <w:tcPr>
            <w:tcW w:w="1787" w:type="dxa"/>
            <w:tcBorders>
              <w:tl2br w:val="nil"/>
              <w:tr2bl w:val="nil"/>
            </w:tcBorders>
            <w:vAlign w:val="center"/>
          </w:tcPr>
          <w:p>
            <w:pPr>
              <w:snapToGrid w:val="0"/>
              <w:jc w:val="center"/>
              <w:rPr>
                <w:rFonts w:ascii="楷体" w:hAnsi="楷体" w:eastAsia="楷体"/>
                <w:sz w:val="24"/>
                <w:szCs w:val="24"/>
              </w:rPr>
            </w:pPr>
            <w:r>
              <w:rPr>
                <w:rFonts w:ascii="楷体" w:hAnsi="楷体" w:eastAsia="楷体"/>
                <w:sz w:val="24"/>
                <w:szCs w:val="24"/>
              </w:rPr>
              <w:t>机主身份证号</w:t>
            </w:r>
          </w:p>
          <w:p>
            <w:pPr>
              <w:snapToGrid w:val="0"/>
              <w:jc w:val="center"/>
              <w:rPr>
                <w:rFonts w:ascii="楷体" w:hAnsi="楷体" w:eastAsia="楷体"/>
                <w:sz w:val="24"/>
                <w:szCs w:val="24"/>
              </w:rPr>
            </w:pPr>
            <w:r>
              <w:rPr>
                <w:rFonts w:ascii="楷体" w:hAnsi="楷体" w:eastAsia="楷体"/>
                <w:sz w:val="24"/>
                <w:szCs w:val="24"/>
              </w:rPr>
              <w:t>/组织机构代码</w:t>
            </w:r>
          </w:p>
        </w:tc>
        <w:tc>
          <w:tcPr>
            <w:tcW w:w="2474" w:type="dxa"/>
            <w:tcBorders>
              <w:tl2br w:val="nil"/>
              <w:tr2bl w:val="nil"/>
            </w:tcBorders>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楷体" w:hAnsi="楷体" w:eastAsia="楷体"/>
                <w:sz w:val="24"/>
                <w:szCs w:val="24"/>
              </w:rPr>
            </w:pPr>
            <w:r>
              <w:rPr>
                <w:rFonts w:ascii="楷体" w:hAnsi="楷体" w:eastAsia="楷体"/>
                <w:sz w:val="24"/>
                <w:szCs w:val="24"/>
              </w:rPr>
              <w:t>机主地址</w:t>
            </w:r>
          </w:p>
        </w:tc>
        <w:tc>
          <w:tcPr>
            <w:tcW w:w="6848" w:type="dxa"/>
            <w:gridSpan w:val="3"/>
            <w:tcBorders>
              <w:tl2br w:val="nil"/>
              <w:tr2bl w:val="nil"/>
            </w:tcBorders>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楷体" w:hAnsi="楷体" w:eastAsia="楷体"/>
                <w:sz w:val="24"/>
                <w:szCs w:val="24"/>
              </w:rPr>
            </w:pPr>
            <w:r>
              <w:rPr>
                <w:rFonts w:ascii="楷体" w:hAnsi="楷体" w:eastAsia="楷体"/>
                <w:sz w:val="24"/>
                <w:szCs w:val="24"/>
              </w:rPr>
              <w:t>机主联系电话</w:t>
            </w:r>
          </w:p>
        </w:tc>
        <w:tc>
          <w:tcPr>
            <w:tcW w:w="2587" w:type="dxa"/>
            <w:tcBorders>
              <w:tl2br w:val="nil"/>
              <w:tr2bl w:val="nil"/>
            </w:tcBorders>
            <w:vAlign w:val="center"/>
          </w:tcPr>
          <w:p>
            <w:pPr>
              <w:jc w:val="center"/>
              <w:rPr>
                <w:rFonts w:ascii="楷体" w:hAnsi="楷体" w:eastAsia="楷体"/>
                <w:sz w:val="24"/>
                <w:szCs w:val="24"/>
              </w:rPr>
            </w:pPr>
          </w:p>
        </w:tc>
        <w:tc>
          <w:tcPr>
            <w:tcW w:w="1787" w:type="dxa"/>
            <w:tcBorders>
              <w:tl2br w:val="nil"/>
              <w:tr2bl w:val="nil"/>
            </w:tcBorders>
            <w:vAlign w:val="center"/>
          </w:tcPr>
          <w:p>
            <w:pPr>
              <w:jc w:val="center"/>
              <w:rPr>
                <w:rFonts w:ascii="楷体" w:hAnsi="楷体" w:eastAsia="楷体"/>
                <w:sz w:val="24"/>
                <w:szCs w:val="24"/>
              </w:rPr>
            </w:pPr>
            <w:r>
              <w:rPr>
                <w:rFonts w:ascii="楷体" w:hAnsi="楷体" w:eastAsia="楷体"/>
                <w:sz w:val="24"/>
                <w:szCs w:val="24"/>
              </w:rPr>
              <w:t>机具型号</w:t>
            </w:r>
          </w:p>
        </w:tc>
        <w:tc>
          <w:tcPr>
            <w:tcW w:w="2474" w:type="dxa"/>
            <w:tcBorders>
              <w:tl2br w:val="nil"/>
              <w:tr2bl w:val="nil"/>
            </w:tcBorders>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楷体" w:hAnsi="楷体" w:eastAsia="楷体"/>
                <w:sz w:val="24"/>
                <w:szCs w:val="24"/>
              </w:rPr>
            </w:pPr>
            <w:r>
              <w:rPr>
                <w:rFonts w:ascii="楷体" w:hAnsi="楷体" w:eastAsia="楷体"/>
                <w:sz w:val="24"/>
                <w:szCs w:val="24"/>
              </w:rPr>
              <w:t>机具类别</w:t>
            </w:r>
          </w:p>
        </w:tc>
        <w:tc>
          <w:tcPr>
            <w:tcW w:w="2587" w:type="dxa"/>
            <w:tcBorders>
              <w:tl2br w:val="nil"/>
              <w:tr2bl w:val="nil"/>
            </w:tcBorders>
            <w:vAlign w:val="center"/>
          </w:tcPr>
          <w:p>
            <w:pPr>
              <w:jc w:val="center"/>
              <w:rPr>
                <w:rFonts w:ascii="楷体" w:hAnsi="楷体" w:eastAsia="楷体"/>
                <w:sz w:val="24"/>
                <w:szCs w:val="24"/>
              </w:rPr>
            </w:pPr>
          </w:p>
        </w:tc>
        <w:tc>
          <w:tcPr>
            <w:tcW w:w="1787" w:type="dxa"/>
            <w:tcBorders>
              <w:tl2br w:val="nil"/>
              <w:tr2bl w:val="nil"/>
            </w:tcBorders>
            <w:vAlign w:val="center"/>
          </w:tcPr>
          <w:p>
            <w:pPr>
              <w:jc w:val="center"/>
              <w:rPr>
                <w:rFonts w:ascii="楷体" w:hAnsi="楷体" w:eastAsia="楷体"/>
                <w:sz w:val="24"/>
                <w:szCs w:val="24"/>
              </w:rPr>
            </w:pPr>
            <w:r>
              <w:rPr>
                <w:rFonts w:ascii="楷体" w:hAnsi="楷体" w:eastAsia="楷体"/>
                <w:sz w:val="24"/>
                <w:szCs w:val="24"/>
              </w:rPr>
              <w:t>出厂编号</w:t>
            </w:r>
          </w:p>
        </w:tc>
        <w:tc>
          <w:tcPr>
            <w:tcW w:w="2474" w:type="dxa"/>
            <w:tcBorders>
              <w:tl2br w:val="nil"/>
              <w:tr2bl w:val="nil"/>
            </w:tcBorders>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楷体" w:hAnsi="楷体" w:eastAsia="楷体"/>
                <w:sz w:val="24"/>
                <w:szCs w:val="24"/>
              </w:rPr>
            </w:pPr>
            <w:r>
              <w:rPr>
                <w:rFonts w:ascii="楷体" w:hAnsi="楷体" w:eastAsia="楷体"/>
                <w:sz w:val="24"/>
                <w:szCs w:val="24"/>
              </w:rPr>
              <w:t>发动机号</w:t>
            </w:r>
          </w:p>
        </w:tc>
        <w:tc>
          <w:tcPr>
            <w:tcW w:w="2587" w:type="dxa"/>
            <w:tcBorders>
              <w:tl2br w:val="nil"/>
              <w:tr2bl w:val="nil"/>
            </w:tcBorders>
            <w:vAlign w:val="center"/>
          </w:tcPr>
          <w:p>
            <w:pPr>
              <w:jc w:val="center"/>
              <w:rPr>
                <w:rFonts w:ascii="楷体" w:hAnsi="楷体" w:eastAsia="楷体"/>
                <w:sz w:val="24"/>
                <w:szCs w:val="24"/>
              </w:rPr>
            </w:pPr>
          </w:p>
        </w:tc>
        <w:tc>
          <w:tcPr>
            <w:tcW w:w="1787" w:type="dxa"/>
            <w:tcBorders>
              <w:tl2br w:val="nil"/>
              <w:tr2bl w:val="nil"/>
            </w:tcBorders>
            <w:vAlign w:val="center"/>
          </w:tcPr>
          <w:p>
            <w:pPr>
              <w:jc w:val="center"/>
              <w:rPr>
                <w:rFonts w:ascii="楷体" w:hAnsi="楷体" w:eastAsia="楷体"/>
                <w:sz w:val="24"/>
                <w:szCs w:val="24"/>
              </w:rPr>
            </w:pPr>
            <w:r>
              <w:rPr>
                <w:rFonts w:ascii="楷体" w:hAnsi="楷体" w:eastAsia="楷体"/>
                <w:sz w:val="24"/>
                <w:szCs w:val="24"/>
              </w:rPr>
              <w:t>底盘（车架）号</w:t>
            </w:r>
          </w:p>
        </w:tc>
        <w:tc>
          <w:tcPr>
            <w:tcW w:w="2474" w:type="dxa"/>
            <w:tcBorders>
              <w:tl2br w:val="nil"/>
              <w:tr2bl w:val="nil"/>
            </w:tcBorders>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楷体" w:hAnsi="楷体" w:eastAsia="楷体"/>
                <w:sz w:val="24"/>
                <w:szCs w:val="24"/>
              </w:rPr>
            </w:pPr>
            <w:r>
              <w:rPr>
                <w:rFonts w:ascii="楷体" w:hAnsi="楷体" w:eastAsia="楷体"/>
                <w:sz w:val="24"/>
                <w:szCs w:val="24"/>
              </w:rPr>
              <w:t>牌照号码</w:t>
            </w:r>
          </w:p>
        </w:tc>
        <w:tc>
          <w:tcPr>
            <w:tcW w:w="2587" w:type="dxa"/>
            <w:tcBorders>
              <w:tl2br w:val="nil"/>
              <w:tr2bl w:val="nil"/>
            </w:tcBorders>
            <w:vAlign w:val="center"/>
          </w:tcPr>
          <w:p>
            <w:pPr>
              <w:jc w:val="center"/>
              <w:rPr>
                <w:rFonts w:ascii="楷体" w:hAnsi="楷体" w:eastAsia="楷体"/>
                <w:sz w:val="24"/>
                <w:szCs w:val="24"/>
              </w:rPr>
            </w:pPr>
          </w:p>
        </w:tc>
        <w:tc>
          <w:tcPr>
            <w:tcW w:w="1787" w:type="dxa"/>
            <w:tcBorders>
              <w:tl2br w:val="nil"/>
              <w:tr2bl w:val="nil"/>
            </w:tcBorders>
            <w:vAlign w:val="center"/>
          </w:tcPr>
          <w:p>
            <w:pPr>
              <w:jc w:val="center"/>
              <w:rPr>
                <w:rFonts w:ascii="楷体" w:hAnsi="楷体" w:eastAsia="楷体"/>
                <w:sz w:val="24"/>
                <w:szCs w:val="24"/>
              </w:rPr>
            </w:pPr>
            <w:r>
              <w:rPr>
                <w:rFonts w:ascii="楷体" w:hAnsi="楷体" w:eastAsia="楷体"/>
                <w:sz w:val="24"/>
                <w:szCs w:val="24"/>
              </w:rPr>
              <w:t>出厂日期</w:t>
            </w:r>
          </w:p>
        </w:tc>
        <w:tc>
          <w:tcPr>
            <w:tcW w:w="2474" w:type="dxa"/>
            <w:tcBorders>
              <w:tl2br w:val="nil"/>
              <w:tr2bl w:val="nil"/>
            </w:tcBorders>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jc w:val="center"/>
              <w:rPr>
                <w:rFonts w:ascii="楷体" w:hAnsi="楷体" w:eastAsia="楷体"/>
                <w:sz w:val="24"/>
                <w:szCs w:val="24"/>
              </w:rPr>
            </w:pPr>
            <w:r>
              <w:rPr>
                <w:rFonts w:ascii="楷体" w:hAnsi="楷体" w:eastAsia="楷体"/>
                <w:sz w:val="24"/>
                <w:szCs w:val="24"/>
              </w:rPr>
              <w:t>初次注册登记日期</w:t>
            </w:r>
          </w:p>
        </w:tc>
        <w:tc>
          <w:tcPr>
            <w:tcW w:w="2587" w:type="dxa"/>
            <w:tcBorders>
              <w:tl2br w:val="nil"/>
              <w:tr2bl w:val="nil"/>
            </w:tcBorders>
            <w:vAlign w:val="center"/>
          </w:tcPr>
          <w:p>
            <w:pPr>
              <w:jc w:val="center"/>
              <w:rPr>
                <w:rFonts w:ascii="楷体" w:hAnsi="楷体" w:eastAsia="楷体"/>
                <w:sz w:val="24"/>
                <w:szCs w:val="24"/>
              </w:rPr>
            </w:pPr>
          </w:p>
        </w:tc>
        <w:tc>
          <w:tcPr>
            <w:tcW w:w="1787" w:type="dxa"/>
            <w:tcBorders>
              <w:tl2br w:val="nil"/>
              <w:tr2bl w:val="nil"/>
            </w:tcBorders>
            <w:vAlign w:val="center"/>
          </w:tcPr>
          <w:p>
            <w:pPr>
              <w:jc w:val="center"/>
              <w:rPr>
                <w:rFonts w:ascii="楷体" w:hAnsi="楷体" w:eastAsia="楷体"/>
                <w:sz w:val="24"/>
                <w:szCs w:val="24"/>
              </w:rPr>
            </w:pPr>
            <w:r>
              <w:rPr>
                <w:rFonts w:ascii="楷体" w:hAnsi="楷体" w:eastAsia="楷体"/>
                <w:sz w:val="24"/>
                <w:szCs w:val="24"/>
              </w:rPr>
              <w:t>回收日期</w:t>
            </w:r>
          </w:p>
        </w:tc>
        <w:tc>
          <w:tcPr>
            <w:tcW w:w="2474" w:type="dxa"/>
            <w:tcBorders>
              <w:tl2br w:val="nil"/>
              <w:tr2bl w:val="nil"/>
            </w:tcBorders>
            <w:vAlign w:val="center"/>
          </w:tcPr>
          <w:p>
            <w:pPr>
              <w:jc w:val="cente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jc w:val="center"/>
              <w:rPr>
                <w:rFonts w:ascii="楷体" w:hAnsi="楷体" w:eastAsia="楷体"/>
                <w:sz w:val="24"/>
                <w:szCs w:val="24"/>
              </w:rPr>
            </w:pPr>
          </w:p>
          <w:p>
            <w:pPr>
              <w:jc w:val="center"/>
              <w:rPr>
                <w:rFonts w:ascii="楷体" w:hAnsi="楷体" w:eastAsia="楷体"/>
                <w:sz w:val="24"/>
                <w:szCs w:val="24"/>
              </w:rPr>
            </w:pPr>
          </w:p>
          <w:p>
            <w:pPr>
              <w:jc w:val="center"/>
              <w:rPr>
                <w:rFonts w:ascii="楷体" w:hAnsi="楷体" w:eastAsia="楷体"/>
                <w:sz w:val="24"/>
                <w:szCs w:val="24"/>
              </w:rPr>
            </w:pPr>
          </w:p>
          <w:p>
            <w:pPr>
              <w:jc w:val="center"/>
              <w:rPr>
                <w:rFonts w:ascii="楷体" w:hAnsi="楷体" w:eastAsia="楷体"/>
                <w:sz w:val="24"/>
                <w:szCs w:val="24"/>
              </w:rPr>
            </w:pPr>
          </w:p>
          <w:p>
            <w:pPr>
              <w:jc w:val="center"/>
              <w:rPr>
                <w:rFonts w:ascii="楷体" w:hAnsi="楷体" w:eastAsia="楷体"/>
                <w:sz w:val="24"/>
                <w:szCs w:val="24"/>
              </w:rPr>
            </w:pPr>
          </w:p>
          <w:p>
            <w:pPr>
              <w:rPr>
                <w:rFonts w:ascii="楷体" w:hAnsi="楷体" w:eastAsia="楷体"/>
                <w:sz w:val="24"/>
                <w:szCs w:val="24"/>
              </w:rPr>
            </w:pPr>
          </w:p>
          <w:p>
            <w:pPr>
              <w:ind w:firstLine="600" w:firstLineChars="250"/>
              <w:rPr>
                <w:rFonts w:ascii="楷体" w:hAnsi="楷体" w:eastAsia="楷体"/>
                <w:sz w:val="24"/>
                <w:szCs w:val="24"/>
              </w:rPr>
            </w:pPr>
            <w:r>
              <w:rPr>
                <w:rFonts w:ascii="楷体" w:hAnsi="楷体" w:eastAsia="楷体"/>
                <w:sz w:val="24"/>
                <w:szCs w:val="24"/>
              </w:rPr>
              <w:t>农机回收企业（章）</w:t>
            </w:r>
          </w:p>
          <w:p>
            <w:pPr>
              <w:ind w:firstLine="600" w:firstLineChars="250"/>
              <w:rPr>
                <w:rFonts w:ascii="楷体" w:hAnsi="楷体" w:eastAsia="楷体"/>
                <w:sz w:val="24"/>
                <w:szCs w:val="24"/>
              </w:rPr>
            </w:pPr>
            <w:r>
              <w:rPr>
                <w:rFonts w:ascii="楷体" w:hAnsi="楷体" w:eastAsia="楷体"/>
                <w:sz w:val="24"/>
                <w:szCs w:val="24"/>
              </w:rPr>
              <w:t>经办人：</w:t>
            </w:r>
          </w:p>
          <w:p>
            <w:pPr>
              <w:rPr>
                <w:rFonts w:ascii="楷体" w:hAnsi="楷体" w:eastAsia="楷体"/>
                <w:sz w:val="24"/>
                <w:szCs w:val="24"/>
              </w:rPr>
            </w:pPr>
          </w:p>
          <w:p>
            <w:pPr>
              <w:jc w:val="center"/>
              <w:rPr>
                <w:rFonts w:ascii="楷体" w:hAnsi="楷体" w:eastAsia="楷体"/>
                <w:sz w:val="24"/>
                <w:szCs w:val="24"/>
              </w:rPr>
            </w:pPr>
            <w:r>
              <w:rPr>
                <w:rFonts w:ascii="楷体" w:hAnsi="楷体" w:eastAsia="楷体"/>
                <w:sz w:val="24"/>
                <w:szCs w:val="24"/>
              </w:rPr>
              <w:t xml:space="preserve">         年   月   日</w:t>
            </w:r>
          </w:p>
          <w:p>
            <w:pPr>
              <w:jc w:val="center"/>
              <w:rPr>
                <w:rFonts w:ascii="楷体" w:hAnsi="楷体" w:eastAsia="楷体"/>
                <w:sz w:val="24"/>
                <w:szCs w:val="24"/>
              </w:rPr>
            </w:pPr>
          </w:p>
          <w:p>
            <w:pPr>
              <w:jc w:val="center"/>
              <w:rPr>
                <w:rFonts w:ascii="楷体" w:hAnsi="楷体" w:eastAsia="楷体"/>
                <w:sz w:val="24"/>
                <w:szCs w:val="24"/>
              </w:rPr>
            </w:pPr>
          </w:p>
          <w:p>
            <w:pPr>
              <w:jc w:val="center"/>
              <w:rPr>
                <w:rFonts w:ascii="楷体" w:hAnsi="楷体" w:eastAsia="楷体"/>
                <w:sz w:val="24"/>
                <w:szCs w:val="24"/>
              </w:rPr>
            </w:pPr>
          </w:p>
          <w:p>
            <w:pPr>
              <w:jc w:val="center"/>
              <w:rPr>
                <w:rFonts w:ascii="楷体" w:hAnsi="楷体" w:eastAsia="楷体"/>
                <w:sz w:val="24"/>
                <w:szCs w:val="24"/>
              </w:rPr>
            </w:pPr>
          </w:p>
        </w:tc>
        <w:tc>
          <w:tcPr>
            <w:tcW w:w="4261" w:type="dxa"/>
            <w:gridSpan w:val="2"/>
            <w:tcBorders>
              <w:tl2br w:val="nil"/>
              <w:tr2bl w:val="nil"/>
            </w:tcBorders>
            <w:vAlign w:val="center"/>
          </w:tcPr>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ascii="楷体" w:hAnsi="楷体" w:eastAsia="楷体"/>
                <w:sz w:val="24"/>
                <w:szCs w:val="24"/>
              </w:rPr>
              <w:t>已办理注销登记。</w:t>
            </w:r>
          </w:p>
          <w:p>
            <w:pPr>
              <w:rPr>
                <w:rFonts w:ascii="楷体" w:hAnsi="楷体" w:eastAsia="楷体"/>
                <w:sz w:val="24"/>
                <w:szCs w:val="24"/>
              </w:rPr>
            </w:pPr>
          </w:p>
          <w:p>
            <w:pPr>
              <w:ind w:firstLine="720" w:firstLineChars="300"/>
              <w:rPr>
                <w:rFonts w:ascii="楷体" w:hAnsi="楷体" w:eastAsia="楷体"/>
                <w:sz w:val="24"/>
                <w:szCs w:val="24"/>
              </w:rPr>
            </w:pPr>
            <w:r>
              <w:rPr>
                <w:rFonts w:ascii="楷体" w:hAnsi="楷体" w:eastAsia="楷体"/>
                <w:sz w:val="24"/>
                <w:szCs w:val="24"/>
              </w:rPr>
              <w:t>农机牌证管理单位（章）</w:t>
            </w:r>
          </w:p>
          <w:p>
            <w:pPr>
              <w:ind w:firstLine="720" w:firstLineChars="300"/>
              <w:rPr>
                <w:rFonts w:ascii="楷体" w:hAnsi="楷体" w:eastAsia="楷体"/>
                <w:sz w:val="24"/>
                <w:szCs w:val="24"/>
              </w:rPr>
            </w:pPr>
          </w:p>
          <w:p>
            <w:pPr>
              <w:ind w:firstLine="720" w:firstLineChars="300"/>
              <w:rPr>
                <w:rFonts w:ascii="楷体" w:hAnsi="楷体" w:eastAsia="楷体"/>
                <w:sz w:val="24"/>
                <w:szCs w:val="24"/>
              </w:rPr>
            </w:pPr>
          </w:p>
          <w:p>
            <w:pPr>
              <w:ind w:firstLine="720" w:firstLineChars="300"/>
              <w:rPr>
                <w:rFonts w:ascii="楷体" w:hAnsi="楷体" w:eastAsia="楷体"/>
                <w:sz w:val="24"/>
                <w:szCs w:val="24"/>
              </w:rPr>
            </w:pPr>
          </w:p>
          <w:p>
            <w:pPr>
              <w:ind w:firstLine="720" w:firstLineChars="300"/>
              <w:rPr>
                <w:rFonts w:ascii="楷体" w:hAnsi="楷体" w:eastAsia="楷体"/>
                <w:sz w:val="24"/>
                <w:szCs w:val="24"/>
              </w:rPr>
            </w:pPr>
            <w:r>
              <w:rPr>
                <w:rFonts w:ascii="楷体" w:hAnsi="楷体" w:eastAsia="楷体"/>
                <w:sz w:val="24"/>
                <w:szCs w:val="24"/>
              </w:rPr>
              <w:t>经办人：</w:t>
            </w:r>
          </w:p>
          <w:p>
            <w:pPr>
              <w:rPr>
                <w:rFonts w:ascii="楷体" w:hAnsi="楷体" w:eastAsia="楷体"/>
                <w:sz w:val="24"/>
                <w:szCs w:val="24"/>
              </w:rPr>
            </w:pPr>
          </w:p>
          <w:p>
            <w:pPr>
              <w:ind w:firstLine="1800" w:firstLineChars="750"/>
              <w:rPr>
                <w:rFonts w:ascii="楷体" w:hAnsi="楷体" w:eastAsia="楷体"/>
                <w:sz w:val="24"/>
                <w:szCs w:val="24"/>
              </w:rPr>
            </w:pPr>
            <w:r>
              <w:rPr>
                <w:rFonts w:ascii="楷体" w:hAnsi="楷体" w:eastAsia="楷体"/>
                <w:sz w:val="24"/>
                <w:szCs w:val="24"/>
              </w:rPr>
              <w:t>年   月   日</w:t>
            </w: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p>
          <w:p>
            <w:pPr>
              <w:rPr>
                <w:rFonts w:ascii="楷体" w:hAnsi="楷体" w:eastAsia="楷体"/>
                <w:sz w:val="24"/>
                <w:szCs w:val="24"/>
              </w:rPr>
            </w:pPr>
            <w:r>
              <w:rPr>
                <w:rFonts w:ascii="楷体" w:hAnsi="楷体" w:eastAsia="楷体"/>
                <w:sz w:val="24"/>
                <w:szCs w:val="24"/>
              </w:rPr>
              <w:t>（此栏仅适用于已上牌证的拖拉机和联合收割机）</w:t>
            </w:r>
          </w:p>
        </w:tc>
      </w:tr>
    </w:tbl>
    <w:p>
      <w:pPr>
        <w:widowControl/>
        <w:jc w:val="left"/>
        <w:rPr>
          <w:rFonts w:ascii="楷体" w:hAnsi="楷体" w:eastAsia="楷体"/>
          <w:sz w:val="24"/>
          <w:szCs w:val="24"/>
        </w:rPr>
      </w:pPr>
    </w:p>
    <w:p>
      <w:pPr>
        <w:widowControl/>
        <w:ind w:firstLine="480" w:firstLineChars="200"/>
        <w:jc w:val="left"/>
        <w:rPr>
          <w:rFonts w:ascii="楷体" w:hAnsi="楷体" w:eastAsia="楷体"/>
          <w:sz w:val="24"/>
          <w:szCs w:val="24"/>
        </w:rPr>
      </w:pPr>
      <w:r>
        <w:rPr>
          <w:rFonts w:ascii="楷体" w:hAnsi="楷体" w:eastAsia="楷体"/>
          <w:sz w:val="24"/>
          <w:szCs w:val="24"/>
        </w:rPr>
        <w:t>说明：本表一式三联：一联农机回收企业存查；二联机主存查；三联加盖农机牌证管理单位印章后，到当地农业农村（农机）部门办理申请补贴手续。</w:t>
      </w:r>
    </w:p>
    <w:p>
      <w:pPr>
        <w:widowControl/>
        <w:ind w:firstLine="964" w:firstLineChars="200"/>
        <w:jc w:val="left"/>
        <w:rPr>
          <w:rFonts w:ascii="楷体" w:hAnsi="楷体" w:eastAsia="楷体"/>
          <w:b/>
          <w:bCs/>
          <w:sz w:val="48"/>
          <w:szCs w:val="56"/>
        </w:rPr>
      </w:pPr>
    </w:p>
    <w:p>
      <w:pPr>
        <w:spacing w:line="600" w:lineRule="exact"/>
        <w:jc w:val="left"/>
        <w:rPr>
          <w:rFonts w:ascii="楷体" w:hAnsi="楷体" w:eastAsia="楷体"/>
          <w:sz w:val="32"/>
          <w:szCs w:val="32"/>
        </w:rPr>
      </w:pPr>
    </w:p>
    <w:p>
      <w:pPr>
        <w:rPr>
          <w:rFonts w:ascii="楷体" w:hAnsi="楷体" w:eastAsia="楷体"/>
          <w:sz w:val="32"/>
          <w:szCs w:val="32"/>
        </w:rPr>
      </w:pPr>
      <w:r>
        <w:rPr>
          <w:rFonts w:ascii="楷体" w:hAnsi="楷体" w:eastAsia="楷体"/>
          <w:sz w:val="32"/>
          <w:szCs w:val="32"/>
        </w:rPr>
        <w:br w:type="page"/>
      </w:r>
      <w:r>
        <w:rPr>
          <w:rFonts w:ascii="楷体" w:hAnsi="楷体" w:eastAsia="楷体"/>
          <w:sz w:val="32"/>
          <w:szCs w:val="32"/>
        </w:rPr>
        <w:t>附件4</w:t>
      </w:r>
    </w:p>
    <w:p>
      <w:pPr>
        <w:spacing w:afterLines="50"/>
        <w:jc w:val="center"/>
        <w:rPr>
          <w:rFonts w:ascii="楷体" w:hAnsi="楷体" w:eastAsia="楷体"/>
          <w:bCs/>
          <w:sz w:val="36"/>
          <w:szCs w:val="36"/>
        </w:rPr>
      </w:pPr>
      <w:r>
        <w:rPr>
          <w:rFonts w:ascii="楷体" w:hAnsi="楷体" w:eastAsia="楷体"/>
          <w:bCs/>
          <w:sz w:val="36"/>
          <w:szCs w:val="36"/>
        </w:rPr>
        <w:t>农业机械报废更新补贴申请表</w:t>
      </w:r>
      <w:r>
        <w:rPr>
          <w:rFonts w:ascii="楷体" w:hAnsi="楷体" w:eastAsia="楷体"/>
          <w:sz w:val="36"/>
          <w:szCs w:val="36"/>
        </w:rPr>
        <w:t>（样式）</w:t>
      </w:r>
    </w:p>
    <w:p>
      <w:pPr>
        <w:ind w:firstLine="360" w:firstLineChars="150"/>
        <w:rPr>
          <w:rFonts w:ascii="楷体" w:hAnsi="楷体" w:eastAsia="楷体"/>
          <w:sz w:val="24"/>
          <w:szCs w:val="24"/>
        </w:rPr>
      </w:pPr>
      <w:r>
        <w:rPr>
          <w:rFonts w:ascii="楷体" w:hAnsi="楷体" w:eastAsia="楷体"/>
          <w:sz w:val="24"/>
          <w:szCs w:val="24"/>
        </w:rPr>
        <w:t>补贴申请表编号：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982"/>
        <w:gridCol w:w="2060"/>
        <w:gridCol w:w="1669"/>
        <w:gridCol w:w="97"/>
        <w:gridCol w:w="882"/>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422" w:type="dxa"/>
            <w:shd w:val="clear" w:color="auto" w:fill="auto"/>
            <w:vAlign w:val="center"/>
          </w:tcPr>
          <w:p>
            <w:pPr>
              <w:widowControl/>
              <w:jc w:val="center"/>
              <w:textAlignment w:val="center"/>
              <w:rPr>
                <w:rFonts w:ascii="楷体" w:hAnsi="楷体" w:eastAsia="楷体"/>
                <w:b/>
                <w:kern w:val="0"/>
                <w:sz w:val="24"/>
                <w:szCs w:val="24"/>
              </w:rPr>
            </w:pPr>
            <w:r>
              <w:rPr>
                <w:rFonts w:ascii="楷体" w:hAnsi="楷体" w:eastAsia="楷体"/>
                <w:kern w:val="0"/>
                <w:sz w:val="24"/>
                <w:szCs w:val="24"/>
              </w:rPr>
              <w:t>机主姓名</w:t>
            </w:r>
          </w:p>
        </w:tc>
        <w:tc>
          <w:tcPr>
            <w:tcW w:w="3042" w:type="dxa"/>
            <w:gridSpan w:val="2"/>
            <w:shd w:val="clear" w:color="auto" w:fill="auto"/>
            <w:vAlign w:val="center"/>
          </w:tcPr>
          <w:p>
            <w:pPr>
              <w:widowControl/>
              <w:jc w:val="center"/>
              <w:textAlignment w:val="center"/>
              <w:rPr>
                <w:rFonts w:ascii="楷体" w:hAnsi="楷体" w:eastAsia="楷体"/>
                <w:b/>
                <w:kern w:val="0"/>
                <w:sz w:val="24"/>
                <w:szCs w:val="24"/>
              </w:rPr>
            </w:pPr>
          </w:p>
        </w:tc>
        <w:tc>
          <w:tcPr>
            <w:tcW w:w="1766" w:type="dxa"/>
            <w:gridSpan w:val="2"/>
            <w:shd w:val="clear" w:color="auto" w:fill="auto"/>
            <w:vAlign w:val="center"/>
          </w:tcPr>
          <w:p>
            <w:pPr>
              <w:widowControl/>
              <w:spacing w:line="432" w:lineRule="auto"/>
              <w:jc w:val="left"/>
              <w:rPr>
                <w:rFonts w:ascii="楷体" w:hAnsi="楷体" w:eastAsia="楷体"/>
                <w:kern w:val="0"/>
                <w:sz w:val="24"/>
                <w:szCs w:val="24"/>
              </w:rPr>
            </w:pPr>
            <w:r>
              <w:rPr>
                <w:rFonts w:ascii="楷体" w:hAnsi="楷体" w:eastAsia="楷体"/>
                <w:kern w:val="0"/>
                <w:sz w:val="24"/>
                <w:szCs w:val="24"/>
              </w:rPr>
              <w:t>身份证号或</w:t>
            </w:r>
          </w:p>
          <w:p>
            <w:pPr>
              <w:widowControl/>
              <w:spacing w:line="432" w:lineRule="auto"/>
              <w:jc w:val="left"/>
              <w:rPr>
                <w:rFonts w:ascii="楷体" w:hAnsi="楷体" w:eastAsia="楷体"/>
                <w:sz w:val="24"/>
                <w:szCs w:val="24"/>
              </w:rPr>
            </w:pPr>
            <w:r>
              <w:rPr>
                <w:rFonts w:ascii="楷体" w:hAnsi="楷体" w:eastAsia="楷体"/>
                <w:kern w:val="0"/>
                <w:sz w:val="24"/>
                <w:szCs w:val="24"/>
              </w:rPr>
              <w:t>组织机构代码</w:t>
            </w:r>
          </w:p>
        </w:tc>
        <w:tc>
          <w:tcPr>
            <w:tcW w:w="1767" w:type="dxa"/>
            <w:gridSpan w:val="2"/>
            <w:shd w:val="clear" w:color="auto" w:fill="auto"/>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422" w:type="dxa"/>
            <w:shd w:val="clear" w:color="auto" w:fill="auto"/>
            <w:vAlign w:val="center"/>
          </w:tcPr>
          <w:p>
            <w:pPr>
              <w:widowControl/>
              <w:jc w:val="center"/>
              <w:textAlignment w:val="center"/>
              <w:rPr>
                <w:rFonts w:ascii="楷体" w:hAnsi="楷体" w:eastAsia="楷体"/>
                <w:b/>
                <w:kern w:val="0"/>
                <w:sz w:val="24"/>
                <w:szCs w:val="24"/>
              </w:rPr>
            </w:pPr>
            <w:r>
              <w:rPr>
                <w:rFonts w:ascii="楷体" w:hAnsi="楷体" w:eastAsia="楷体"/>
                <w:kern w:val="0"/>
                <w:sz w:val="24"/>
                <w:szCs w:val="24"/>
              </w:rPr>
              <w:t>地   址</w:t>
            </w:r>
          </w:p>
        </w:tc>
        <w:tc>
          <w:tcPr>
            <w:tcW w:w="3042" w:type="dxa"/>
            <w:gridSpan w:val="2"/>
            <w:shd w:val="clear" w:color="auto" w:fill="auto"/>
            <w:vAlign w:val="center"/>
          </w:tcPr>
          <w:p>
            <w:pPr>
              <w:widowControl/>
              <w:jc w:val="center"/>
              <w:textAlignment w:val="center"/>
              <w:rPr>
                <w:rFonts w:ascii="楷体" w:hAnsi="楷体" w:eastAsia="楷体"/>
                <w:b/>
                <w:kern w:val="0"/>
                <w:sz w:val="24"/>
                <w:szCs w:val="24"/>
              </w:rPr>
            </w:pPr>
          </w:p>
        </w:tc>
        <w:tc>
          <w:tcPr>
            <w:tcW w:w="1766" w:type="dxa"/>
            <w:gridSpan w:val="2"/>
            <w:shd w:val="clear" w:color="auto" w:fill="auto"/>
            <w:vAlign w:val="center"/>
          </w:tcPr>
          <w:p>
            <w:pPr>
              <w:widowControl/>
              <w:jc w:val="center"/>
              <w:textAlignment w:val="center"/>
              <w:rPr>
                <w:rFonts w:ascii="楷体" w:hAnsi="楷体" w:eastAsia="楷体"/>
                <w:b/>
                <w:kern w:val="0"/>
                <w:sz w:val="24"/>
                <w:szCs w:val="24"/>
              </w:rPr>
            </w:pPr>
            <w:r>
              <w:rPr>
                <w:rFonts w:ascii="楷体" w:hAnsi="楷体" w:eastAsia="楷体"/>
                <w:kern w:val="0"/>
                <w:sz w:val="24"/>
                <w:szCs w:val="24"/>
              </w:rPr>
              <w:t>电</w:t>
            </w:r>
            <w:r>
              <w:rPr>
                <w:rFonts w:hint="eastAsia" w:ascii="宋体" w:hAnsi="宋体" w:eastAsia="宋体" w:cs="宋体"/>
                <w:kern w:val="0"/>
                <w:sz w:val="24"/>
                <w:szCs w:val="24"/>
              </w:rPr>
              <w:t> </w:t>
            </w:r>
            <w:r>
              <w:rPr>
                <w:rFonts w:ascii="楷体" w:hAnsi="楷体" w:eastAsia="楷体"/>
                <w:kern w:val="0"/>
                <w:sz w:val="24"/>
                <w:szCs w:val="24"/>
              </w:rPr>
              <w:t xml:space="preserve"> 话</w:t>
            </w:r>
          </w:p>
        </w:tc>
        <w:tc>
          <w:tcPr>
            <w:tcW w:w="1767" w:type="dxa"/>
            <w:gridSpan w:val="2"/>
            <w:shd w:val="clear" w:color="auto" w:fill="auto"/>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64" w:type="dxa"/>
            <w:gridSpan w:val="3"/>
            <w:shd w:val="clear" w:color="auto" w:fill="auto"/>
            <w:vAlign w:val="center"/>
          </w:tcPr>
          <w:p>
            <w:pPr>
              <w:rPr>
                <w:rFonts w:ascii="楷体" w:hAnsi="楷体" w:eastAsia="楷体"/>
                <w:sz w:val="24"/>
                <w:szCs w:val="24"/>
              </w:rPr>
            </w:pPr>
            <w:r>
              <w:rPr>
                <w:rFonts w:ascii="楷体" w:hAnsi="楷体" w:eastAsia="楷体"/>
                <w:kern w:val="0"/>
                <w:sz w:val="24"/>
                <w:szCs w:val="24"/>
              </w:rPr>
              <w:t>报废农机回收确认表编号</w:t>
            </w:r>
          </w:p>
        </w:tc>
        <w:tc>
          <w:tcPr>
            <w:tcW w:w="3533" w:type="dxa"/>
            <w:gridSpan w:val="4"/>
            <w:shd w:val="clear" w:color="auto" w:fill="auto"/>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4464" w:type="dxa"/>
            <w:gridSpan w:val="3"/>
            <w:shd w:val="clear" w:color="auto" w:fill="auto"/>
            <w:vAlign w:val="center"/>
          </w:tcPr>
          <w:p>
            <w:pPr>
              <w:rPr>
                <w:rFonts w:ascii="楷体" w:hAnsi="楷体" w:eastAsia="楷体"/>
                <w:sz w:val="24"/>
                <w:szCs w:val="24"/>
              </w:rPr>
            </w:pPr>
            <w:r>
              <w:rPr>
                <w:rFonts w:ascii="楷体" w:hAnsi="楷体" w:eastAsia="楷体"/>
                <w:kern w:val="0"/>
                <w:sz w:val="24"/>
                <w:szCs w:val="24"/>
              </w:rPr>
              <w:t>一卡通（合作组织）账号</w:t>
            </w:r>
          </w:p>
        </w:tc>
        <w:tc>
          <w:tcPr>
            <w:tcW w:w="3533" w:type="dxa"/>
            <w:gridSpan w:val="4"/>
            <w:shd w:val="clear" w:color="auto" w:fill="auto"/>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422" w:type="dxa"/>
            <w:vMerge w:val="restart"/>
            <w:shd w:val="clear" w:color="auto" w:fill="auto"/>
            <w:vAlign w:val="center"/>
          </w:tcPr>
          <w:p>
            <w:pPr>
              <w:widowControl/>
              <w:spacing w:line="432" w:lineRule="auto"/>
              <w:jc w:val="center"/>
              <w:rPr>
                <w:rFonts w:ascii="楷体" w:hAnsi="楷体" w:eastAsia="楷体"/>
                <w:kern w:val="0"/>
                <w:sz w:val="24"/>
                <w:szCs w:val="24"/>
              </w:rPr>
            </w:pPr>
            <w:r>
              <w:rPr>
                <w:rFonts w:ascii="楷体" w:hAnsi="楷体" w:eastAsia="楷体"/>
                <w:kern w:val="0"/>
                <w:sz w:val="24"/>
                <w:szCs w:val="24"/>
              </w:rPr>
              <w:t>报废机型类别核实情况</w:t>
            </w:r>
          </w:p>
          <w:p>
            <w:pPr>
              <w:widowControl/>
              <w:jc w:val="center"/>
              <w:textAlignment w:val="center"/>
              <w:rPr>
                <w:rFonts w:ascii="楷体" w:hAnsi="楷体" w:eastAsia="楷体"/>
                <w:kern w:val="0"/>
                <w:sz w:val="24"/>
                <w:szCs w:val="24"/>
              </w:rPr>
            </w:pPr>
          </w:p>
        </w:tc>
        <w:tc>
          <w:tcPr>
            <w:tcW w:w="982" w:type="dxa"/>
            <w:shd w:val="clear" w:color="auto" w:fill="auto"/>
            <w:vAlign w:val="center"/>
          </w:tcPr>
          <w:p>
            <w:pPr>
              <w:widowControl/>
              <w:jc w:val="center"/>
              <w:textAlignment w:val="center"/>
              <w:rPr>
                <w:rFonts w:ascii="楷体" w:hAnsi="楷体" w:eastAsia="楷体"/>
                <w:bCs/>
                <w:sz w:val="24"/>
                <w:szCs w:val="24"/>
              </w:rPr>
            </w:pPr>
            <w:r>
              <w:rPr>
                <w:rFonts w:ascii="楷体" w:hAnsi="楷体" w:eastAsia="楷体"/>
                <w:bCs/>
                <w:kern w:val="0"/>
                <w:sz w:val="24"/>
                <w:szCs w:val="24"/>
              </w:rPr>
              <w:t>品目</w:t>
            </w:r>
          </w:p>
        </w:tc>
        <w:tc>
          <w:tcPr>
            <w:tcW w:w="3729" w:type="dxa"/>
            <w:gridSpan w:val="2"/>
            <w:shd w:val="clear" w:color="auto" w:fill="auto"/>
            <w:vAlign w:val="center"/>
          </w:tcPr>
          <w:p>
            <w:pPr>
              <w:widowControl/>
              <w:jc w:val="center"/>
              <w:textAlignment w:val="center"/>
              <w:rPr>
                <w:rFonts w:ascii="楷体" w:hAnsi="楷体" w:eastAsia="楷体"/>
                <w:bCs/>
                <w:sz w:val="24"/>
                <w:szCs w:val="24"/>
              </w:rPr>
            </w:pPr>
            <w:r>
              <w:rPr>
                <w:rFonts w:ascii="楷体" w:hAnsi="楷体" w:eastAsia="楷体"/>
                <w:bCs/>
                <w:kern w:val="0"/>
                <w:sz w:val="24"/>
                <w:szCs w:val="24"/>
              </w:rPr>
              <w:t>档次、参数</w:t>
            </w:r>
          </w:p>
        </w:tc>
        <w:tc>
          <w:tcPr>
            <w:tcW w:w="979" w:type="dxa"/>
            <w:gridSpan w:val="2"/>
            <w:shd w:val="clear" w:color="auto" w:fill="auto"/>
            <w:vAlign w:val="center"/>
          </w:tcPr>
          <w:p>
            <w:pPr>
              <w:widowControl/>
              <w:jc w:val="center"/>
              <w:textAlignment w:val="center"/>
              <w:rPr>
                <w:rFonts w:ascii="楷体" w:hAnsi="楷体" w:eastAsia="楷体"/>
                <w:bCs/>
                <w:sz w:val="24"/>
                <w:szCs w:val="24"/>
              </w:rPr>
            </w:pPr>
            <w:r>
              <w:rPr>
                <w:rFonts w:ascii="楷体" w:hAnsi="楷体" w:eastAsia="楷体"/>
                <w:bCs/>
                <w:kern w:val="0"/>
                <w:sz w:val="24"/>
                <w:szCs w:val="24"/>
              </w:rPr>
              <w:t>报废补贴额</w:t>
            </w:r>
          </w:p>
        </w:tc>
        <w:tc>
          <w:tcPr>
            <w:tcW w:w="885" w:type="dxa"/>
            <w:shd w:val="clear" w:color="auto" w:fill="auto"/>
            <w:vAlign w:val="center"/>
          </w:tcPr>
          <w:p>
            <w:pPr>
              <w:widowControl/>
              <w:jc w:val="center"/>
              <w:textAlignment w:val="center"/>
              <w:rPr>
                <w:rFonts w:ascii="楷体" w:hAnsi="楷体" w:eastAsia="楷体"/>
                <w:b/>
                <w:kern w:val="0"/>
                <w:sz w:val="24"/>
                <w:szCs w:val="24"/>
              </w:rPr>
            </w:pPr>
            <w:r>
              <w:rPr>
                <w:rFonts w:ascii="楷体" w:hAnsi="楷体" w:eastAsia="楷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422" w:type="dxa"/>
            <w:vMerge w:val="continue"/>
            <w:shd w:val="clear" w:color="auto" w:fill="auto"/>
            <w:vAlign w:val="center"/>
          </w:tcPr>
          <w:p>
            <w:pPr>
              <w:widowControl/>
              <w:jc w:val="center"/>
              <w:textAlignment w:val="center"/>
              <w:rPr>
                <w:rFonts w:ascii="楷体" w:hAnsi="楷体" w:eastAsia="楷体"/>
                <w:kern w:val="0"/>
                <w:sz w:val="24"/>
                <w:szCs w:val="24"/>
              </w:rPr>
            </w:pPr>
          </w:p>
        </w:tc>
        <w:tc>
          <w:tcPr>
            <w:tcW w:w="982" w:type="dxa"/>
            <w:shd w:val="clear" w:color="auto" w:fill="auto"/>
            <w:vAlign w:val="center"/>
          </w:tcPr>
          <w:p>
            <w:pPr>
              <w:widowControl/>
              <w:jc w:val="center"/>
              <w:textAlignment w:val="center"/>
              <w:rPr>
                <w:rFonts w:ascii="楷体" w:hAnsi="楷体" w:eastAsia="楷体"/>
                <w:b/>
                <w:kern w:val="0"/>
                <w:sz w:val="24"/>
                <w:szCs w:val="24"/>
              </w:rPr>
            </w:pPr>
          </w:p>
        </w:tc>
        <w:tc>
          <w:tcPr>
            <w:tcW w:w="3729" w:type="dxa"/>
            <w:gridSpan w:val="2"/>
            <w:shd w:val="clear" w:color="auto" w:fill="auto"/>
            <w:vAlign w:val="center"/>
          </w:tcPr>
          <w:p>
            <w:pPr>
              <w:widowControl/>
              <w:jc w:val="center"/>
              <w:textAlignment w:val="center"/>
              <w:rPr>
                <w:rFonts w:ascii="楷体" w:hAnsi="楷体" w:eastAsia="楷体"/>
                <w:b/>
                <w:kern w:val="0"/>
                <w:sz w:val="24"/>
                <w:szCs w:val="24"/>
              </w:rPr>
            </w:pPr>
          </w:p>
        </w:tc>
        <w:tc>
          <w:tcPr>
            <w:tcW w:w="979" w:type="dxa"/>
            <w:gridSpan w:val="2"/>
            <w:shd w:val="clear" w:color="auto" w:fill="auto"/>
            <w:vAlign w:val="center"/>
          </w:tcPr>
          <w:p>
            <w:pPr>
              <w:widowControl/>
              <w:jc w:val="center"/>
              <w:textAlignment w:val="center"/>
              <w:rPr>
                <w:rFonts w:ascii="楷体" w:hAnsi="楷体" w:eastAsia="楷体"/>
                <w:b/>
                <w:kern w:val="0"/>
                <w:sz w:val="24"/>
                <w:szCs w:val="24"/>
              </w:rPr>
            </w:pPr>
          </w:p>
        </w:tc>
        <w:tc>
          <w:tcPr>
            <w:tcW w:w="885" w:type="dxa"/>
            <w:shd w:val="clear" w:color="auto" w:fill="auto"/>
            <w:vAlign w:val="center"/>
          </w:tcPr>
          <w:p>
            <w:pPr>
              <w:widowControl/>
              <w:jc w:val="center"/>
              <w:textAlignment w:val="center"/>
              <w:rPr>
                <w:rFonts w:ascii="楷体" w:hAnsi="楷体" w:eastAsia="楷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1422" w:type="dxa"/>
            <w:shd w:val="clear" w:color="auto" w:fill="auto"/>
            <w:vAlign w:val="center"/>
          </w:tcPr>
          <w:p>
            <w:pPr>
              <w:jc w:val="center"/>
              <w:rPr>
                <w:rFonts w:ascii="楷体" w:hAnsi="楷体" w:eastAsia="楷体"/>
                <w:sz w:val="24"/>
                <w:szCs w:val="24"/>
              </w:rPr>
            </w:pPr>
            <w:r>
              <w:rPr>
                <w:rFonts w:ascii="楷体" w:hAnsi="楷体" w:eastAsia="楷体"/>
                <w:sz w:val="24"/>
                <w:szCs w:val="24"/>
              </w:rPr>
              <w:t>备注</w:t>
            </w:r>
          </w:p>
        </w:tc>
        <w:tc>
          <w:tcPr>
            <w:tcW w:w="6575" w:type="dxa"/>
            <w:gridSpan w:val="6"/>
            <w:shd w:val="clear" w:color="auto" w:fill="auto"/>
            <w:vAlign w:val="center"/>
          </w:tcPr>
          <w:p>
            <w:pPr>
              <w:widowControl/>
              <w:spacing w:line="432" w:lineRule="auto"/>
              <w:jc w:val="left"/>
              <w:rPr>
                <w:rFonts w:ascii="楷体" w:hAnsi="楷体" w:eastAsia="楷体"/>
                <w:kern w:val="0"/>
                <w:sz w:val="24"/>
                <w:szCs w:val="24"/>
              </w:rPr>
            </w:pPr>
            <w:r>
              <w:rPr>
                <w:rFonts w:ascii="楷体" w:hAnsi="楷体" w:eastAsia="楷体"/>
                <w:kern w:val="0"/>
                <w:sz w:val="24"/>
                <w:szCs w:val="24"/>
              </w:rPr>
              <w:t>1．此证明作为申新补贴的凭证，不得涂改、伪造；</w:t>
            </w:r>
          </w:p>
          <w:p>
            <w:pPr>
              <w:widowControl/>
              <w:spacing w:line="432" w:lineRule="auto"/>
              <w:jc w:val="left"/>
              <w:rPr>
                <w:rFonts w:ascii="楷体" w:hAnsi="楷体" w:eastAsia="楷体"/>
                <w:kern w:val="0"/>
                <w:sz w:val="24"/>
                <w:szCs w:val="24"/>
              </w:rPr>
            </w:pPr>
            <w:r>
              <w:rPr>
                <w:rFonts w:ascii="楷体" w:hAnsi="楷体" w:eastAsia="楷体"/>
                <w:kern w:val="0"/>
                <w:sz w:val="24"/>
                <w:szCs w:val="24"/>
              </w:rPr>
              <w:t>2．农业农村（农机）部门负责填写报废机具信息并核实；</w:t>
            </w:r>
          </w:p>
          <w:p>
            <w:pPr>
              <w:rPr>
                <w:rFonts w:ascii="楷体" w:hAnsi="楷体" w:eastAsia="楷体"/>
                <w:sz w:val="24"/>
                <w:szCs w:val="24"/>
              </w:rPr>
            </w:pPr>
          </w:p>
        </w:tc>
      </w:tr>
    </w:tbl>
    <w:p>
      <w:pPr>
        <w:jc w:val="center"/>
        <w:rPr>
          <w:rFonts w:ascii="楷体" w:hAnsi="楷体" w:eastAsia="楷体"/>
          <w:sz w:val="24"/>
          <w:szCs w:val="24"/>
        </w:rPr>
      </w:pPr>
    </w:p>
    <w:p>
      <w:pPr>
        <w:widowControl/>
        <w:adjustRightInd w:val="0"/>
        <w:jc w:val="center"/>
        <w:rPr>
          <w:rFonts w:ascii="楷体" w:hAnsi="楷体" w:eastAsia="楷体"/>
        </w:rPr>
      </w:pPr>
      <w:r>
        <w:rPr>
          <w:rFonts w:ascii="楷体" w:hAnsi="楷体" w:eastAsia="楷体"/>
          <w:sz w:val="24"/>
          <w:szCs w:val="24"/>
        </w:rPr>
        <w:t>说明：本表一式两联：一联留存农业农村（农机）部门；二联留存财政部门。</w:t>
      </w:r>
    </w:p>
    <w:p>
      <w:pPr>
        <w:widowControl/>
        <w:adjustRightInd w:val="0"/>
        <w:jc w:val="center"/>
        <w:rPr>
          <w:rFonts w:ascii="楷体" w:hAnsi="楷体" w:eastAsia="楷体"/>
        </w:rPr>
      </w:pPr>
    </w:p>
    <w:p>
      <w:pPr>
        <w:spacing w:line="600" w:lineRule="exact"/>
        <w:rPr>
          <w:rFonts w:ascii="楷体" w:hAnsi="楷体" w:eastAsia="楷体"/>
        </w:rPr>
      </w:pPr>
    </w:p>
    <w:p>
      <w:pPr>
        <w:spacing w:line="600" w:lineRule="exact"/>
        <w:rPr>
          <w:rFonts w:ascii="楷体" w:hAnsi="楷体" w:eastAsia="楷体"/>
        </w:rPr>
      </w:pPr>
    </w:p>
    <w:p>
      <w:pPr>
        <w:spacing w:line="600" w:lineRule="exact"/>
        <w:rPr>
          <w:rFonts w:ascii="楷体" w:hAnsi="楷体" w:eastAsia="楷体"/>
        </w:rPr>
      </w:pPr>
    </w:p>
    <w:p>
      <w:pPr>
        <w:rPr>
          <w:rFonts w:ascii="楷体" w:hAnsi="楷体" w:eastAsia="楷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14</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5C8C8"/>
    <w:multiLevelType w:val="singleLevel"/>
    <w:tmpl w:val="D515C8C8"/>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DF"/>
    <w:rsid w:val="00015EDB"/>
    <w:rsid w:val="00047DA5"/>
    <w:rsid w:val="00053351"/>
    <w:rsid w:val="000728F4"/>
    <w:rsid w:val="00091ED0"/>
    <w:rsid w:val="00096F60"/>
    <w:rsid w:val="000E2637"/>
    <w:rsid w:val="000E7C18"/>
    <w:rsid w:val="001630ED"/>
    <w:rsid w:val="0018302C"/>
    <w:rsid w:val="001F2559"/>
    <w:rsid w:val="001F3B2E"/>
    <w:rsid w:val="001F47DF"/>
    <w:rsid w:val="00201402"/>
    <w:rsid w:val="0027116A"/>
    <w:rsid w:val="002F4AC4"/>
    <w:rsid w:val="00302AE5"/>
    <w:rsid w:val="003063F3"/>
    <w:rsid w:val="0033002E"/>
    <w:rsid w:val="003C3F7B"/>
    <w:rsid w:val="003D3AE5"/>
    <w:rsid w:val="003F251F"/>
    <w:rsid w:val="00464315"/>
    <w:rsid w:val="004717C3"/>
    <w:rsid w:val="004C3F84"/>
    <w:rsid w:val="00542B08"/>
    <w:rsid w:val="005815C1"/>
    <w:rsid w:val="005A416C"/>
    <w:rsid w:val="005B7657"/>
    <w:rsid w:val="005C2BFD"/>
    <w:rsid w:val="005D7B8A"/>
    <w:rsid w:val="00635065"/>
    <w:rsid w:val="0067150D"/>
    <w:rsid w:val="006E72F4"/>
    <w:rsid w:val="007026F2"/>
    <w:rsid w:val="007254E5"/>
    <w:rsid w:val="00732B03"/>
    <w:rsid w:val="007551C3"/>
    <w:rsid w:val="007A533F"/>
    <w:rsid w:val="007A69BF"/>
    <w:rsid w:val="007F2FF3"/>
    <w:rsid w:val="00807FBA"/>
    <w:rsid w:val="0086368B"/>
    <w:rsid w:val="00885D92"/>
    <w:rsid w:val="008C3086"/>
    <w:rsid w:val="008C55B1"/>
    <w:rsid w:val="008E5F19"/>
    <w:rsid w:val="00902747"/>
    <w:rsid w:val="00910390"/>
    <w:rsid w:val="00962ECD"/>
    <w:rsid w:val="009F443C"/>
    <w:rsid w:val="00A407BD"/>
    <w:rsid w:val="00A4211C"/>
    <w:rsid w:val="00B14A5B"/>
    <w:rsid w:val="00B70E4E"/>
    <w:rsid w:val="00B80B3F"/>
    <w:rsid w:val="00B9542D"/>
    <w:rsid w:val="00BA2947"/>
    <w:rsid w:val="00C46D3E"/>
    <w:rsid w:val="00CA05A8"/>
    <w:rsid w:val="00CF5274"/>
    <w:rsid w:val="00D071E7"/>
    <w:rsid w:val="00DC46B1"/>
    <w:rsid w:val="00DE37F8"/>
    <w:rsid w:val="00DE4E85"/>
    <w:rsid w:val="00DE6D90"/>
    <w:rsid w:val="00E01B48"/>
    <w:rsid w:val="00E61155"/>
    <w:rsid w:val="00EA5741"/>
    <w:rsid w:val="00EC65FA"/>
    <w:rsid w:val="00F10C45"/>
    <w:rsid w:val="00F5001F"/>
    <w:rsid w:val="00F5405E"/>
    <w:rsid w:val="00F63A44"/>
    <w:rsid w:val="00FE3813"/>
    <w:rsid w:val="01E83F77"/>
    <w:rsid w:val="10B07633"/>
    <w:rsid w:val="2B113A59"/>
    <w:rsid w:val="349C3CA8"/>
    <w:rsid w:val="49DA0341"/>
    <w:rsid w:val="4CD601E9"/>
    <w:rsid w:val="670D46B8"/>
    <w:rsid w:val="6CB25E1D"/>
    <w:rsid w:val="76227687"/>
    <w:rsid w:val="78F27BB9"/>
    <w:rsid w:val="7916284B"/>
    <w:rsid w:val="7BF95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标题 2 Char"/>
    <w:basedOn w:val="8"/>
    <w:link w:val="2"/>
    <w:qFormat/>
    <w:uiPriority w:val="9"/>
    <w:rPr>
      <w:rFonts w:ascii="宋体" w:hAnsi="宋体" w:eastAsia="宋体" w:cs="宋体"/>
      <w:b/>
      <w:bCs/>
      <w:kern w:val="0"/>
      <w:sz w:val="36"/>
      <w:szCs w:val="36"/>
    </w:rPr>
  </w:style>
  <w:style w:type="character" w:customStyle="1" w:styleId="11">
    <w:name w:val="标题 4 Char"/>
    <w:basedOn w:val="8"/>
    <w:link w:val="3"/>
    <w:qFormat/>
    <w:uiPriority w:val="9"/>
    <w:rPr>
      <w:rFonts w:ascii="宋体" w:hAnsi="宋体" w:eastAsia="宋体" w:cs="宋体"/>
      <w:b/>
      <w:bCs/>
      <w:kern w:val="0"/>
      <w:sz w:val="24"/>
      <w:szCs w:val="24"/>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页脚 字符"/>
    <w:qFormat/>
    <w:uiPriority w:val="99"/>
    <w:rPr>
      <w:rFonts w:ascii="Calibri" w:hAnsi="Calibri" w:eastAsia="宋体"/>
      <w:kern w:val="2"/>
      <w:sz w:val="18"/>
      <w:szCs w:val="18"/>
    </w:rPr>
  </w:style>
  <w:style w:type="paragraph" w:customStyle="1" w:styleId="15">
    <w:name w:val="Other|2"/>
    <w:basedOn w:val="1"/>
    <w:qFormat/>
    <w:uiPriority w:val="0"/>
    <w:rPr>
      <w:rFonts w:ascii="宋体" w:hAnsi="宋体" w:eastAsia="宋体" w:cs="宋体"/>
      <w:lang w:val="zh-TW" w:eastAsia="zh-TW" w:bidi="zh-TW"/>
    </w:rPr>
  </w:style>
  <w:style w:type="paragraph" w:customStyle="1" w:styleId="16">
    <w:name w:val="Other|1"/>
    <w:basedOn w:val="1"/>
    <w:qFormat/>
    <w:uiPriority w:val="0"/>
    <w:pPr>
      <w:spacing w:line="422" w:lineRule="auto"/>
      <w:ind w:firstLine="400"/>
    </w:pPr>
    <w:rPr>
      <w:rFonts w:ascii="宋体" w:hAnsi="宋体" w:eastAsia="宋体" w:cs="宋体"/>
      <w:sz w:val="30"/>
      <w:szCs w:val="30"/>
      <w:lang w:val="zh-TW" w:eastAsia="zh-TW" w:bidi="zh-TW"/>
    </w:rPr>
  </w:style>
  <w:style w:type="paragraph" w:customStyle="1" w:styleId="17">
    <w:name w:val="Header or footer|2"/>
    <w:basedOn w:val="1"/>
    <w:qFormat/>
    <w:uiPriority w:val="0"/>
    <w:rPr>
      <w:sz w:val="20"/>
      <w:szCs w:val="20"/>
      <w:lang w:val="zh-TW" w:eastAsia="zh-TW" w:bidi="zh-TW"/>
    </w:rPr>
  </w:style>
  <w:style w:type="character" w:customStyle="1" w:styleId="18">
    <w:name w:val="Body text|1_"/>
    <w:basedOn w:val="8"/>
    <w:link w:val="19"/>
    <w:uiPriority w:val="0"/>
    <w:rPr>
      <w:rFonts w:ascii="宋体" w:hAnsi="宋体" w:eastAsia="宋体" w:cs="宋体"/>
      <w:sz w:val="30"/>
      <w:szCs w:val="30"/>
      <w:lang w:val="zh-TW" w:eastAsia="zh-TW" w:bidi="zh-TW"/>
    </w:rPr>
  </w:style>
  <w:style w:type="paragraph" w:customStyle="1" w:styleId="19">
    <w:name w:val="Body text|1"/>
    <w:basedOn w:val="1"/>
    <w:link w:val="18"/>
    <w:uiPriority w:val="0"/>
    <w:pPr>
      <w:spacing w:line="422" w:lineRule="auto"/>
      <w:ind w:firstLine="40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8CB53-8328-45B5-A203-FE530910B1D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1036</Words>
  <Characters>5910</Characters>
  <Lines>49</Lines>
  <Paragraphs>13</Paragraphs>
  <TotalTime>54</TotalTime>
  <ScaleCrop>false</ScaleCrop>
  <LinksUpToDate>false</LinksUpToDate>
  <CharactersWithSpaces>6933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2021-06-17T00:47:00Z</dcterms:created>
  <dc:creator>Administrator</dc:creator>
  <cp:lastModifiedBy>Administrator</cp:lastModifiedBy>
  <cp:lastPrinted>2021-07-27T01:36:00Z</cp:lastPrinted>
  <dcterms:modified xsi:type="dcterms:W3CDTF">2022-03-14T10:17:03Z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C4C3B2C934304BA5B4B08CF79938E953</vt:lpwstr>
  </property>
</Properties>
</file>