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9840" w14:textId="77777777" w:rsidR="00844812" w:rsidRDefault="00000000">
      <w:pPr>
        <w:pStyle w:val="a8"/>
        <w:spacing w:line="600" w:lineRule="exact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附表</w:t>
      </w:r>
      <w:r>
        <w:rPr>
          <w:rFonts w:ascii="Times New Roman" w:eastAsia="黑体" w:hAnsi="Times New Roman" w:cs="Times New Roman"/>
          <w:sz w:val="28"/>
          <w:szCs w:val="28"/>
        </w:rPr>
        <w:t xml:space="preserve">1 </w:t>
      </w:r>
    </w:p>
    <w:p w14:paraId="7B99BC44" w14:textId="77777777" w:rsidR="00844812" w:rsidRDefault="00000000">
      <w:pPr>
        <w:jc w:val="center"/>
        <w:rPr>
          <w:rFonts w:ascii="Times New Roman" w:eastAsia="方正小标宋简体" w:hAnsi="Times New Roman" w:cs="Times New Roman"/>
          <w:sz w:val="28"/>
          <w:szCs w:val="32"/>
        </w:rPr>
      </w:pPr>
      <w:r>
        <w:rPr>
          <w:rFonts w:ascii="Times New Roman" w:eastAsia="方正小标宋简体" w:hAnsi="Times New Roman" w:cs="Times New Roman"/>
          <w:sz w:val="28"/>
          <w:szCs w:val="32"/>
        </w:rPr>
        <w:t>**</w:t>
      </w:r>
      <w:r>
        <w:rPr>
          <w:rFonts w:ascii="Times New Roman" w:eastAsia="方正小标宋简体" w:hAnsi="Times New Roman" w:cs="Times New Roman"/>
          <w:sz w:val="28"/>
          <w:szCs w:val="32"/>
        </w:rPr>
        <w:t>市（县、区）第三次土壤普查样点调整表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844812" w14:paraId="0A9274B4" w14:textId="77777777">
        <w:tc>
          <w:tcPr>
            <w:tcW w:w="2504" w:type="pct"/>
          </w:tcPr>
          <w:p w14:paraId="53D887EB" w14:textId="77777777" w:rsidR="00844812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样点编号：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***************</w:t>
            </w:r>
          </w:p>
        </w:tc>
        <w:tc>
          <w:tcPr>
            <w:tcW w:w="2495" w:type="pct"/>
          </w:tcPr>
          <w:p w14:paraId="34E32F18" w14:textId="77777777" w:rsidR="00844812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样点类型：表层样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剖面样</w:t>
            </w:r>
          </w:p>
        </w:tc>
      </w:tr>
      <w:tr w:rsidR="00844812" w14:paraId="662C11C5" w14:textId="77777777">
        <w:tc>
          <w:tcPr>
            <w:tcW w:w="2504" w:type="pct"/>
          </w:tcPr>
          <w:p w14:paraId="2F93CDB9" w14:textId="77777777" w:rsidR="00844812" w:rsidRDefault="000000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采样机构：</w:t>
            </w:r>
          </w:p>
        </w:tc>
        <w:tc>
          <w:tcPr>
            <w:tcW w:w="2495" w:type="pct"/>
          </w:tcPr>
          <w:p w14:paraId="5447EBC0" w14:textId="77777777" w:rsidR="00844812" w:rsidRDefault="000000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技术领队：</w:t>
            </w:r>
          </w:p>
        </w:tc>
      </w:tr>
      <w:tr w:rsidR="00844812" w14:paraId="6AB46075" w14:textId="77777777">
        <w:tc>
          <w:tcPr>
            <w:tcW w:w="2504" w:type="pct"/>
          </w:tcPr>
          <w:p w14:paraId="43B2976C" w14:textId="77777777" w:rsidR="00844812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调整前地类名称：水田</w:t>
            </w:r>
          </w:p>
        </w:tc>
        <w:tc>
          <w:tcPr>
            <w:tcW w:w="2495" w:type="pct"/>
          </w:tcPr>
          <w:p w14:paraId="3567D071" w14:textId="77777777" w:rsidR="00844812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调整后地类名称：水田</w:t>
            </w:r>
          </w:p>
        </w:tc>
      </w:tr>
      <w:tr w:rsidR="00844812" w14:paraId="0AF272DA" w14:textId="77777777">
        <w:tc>
          <w:tcPr>
            <w:tcW w:w="5000" w:type="pct"/>
            <w:gridSpan w:val="2"/>
          </w:tcPr>
          <w:p w14:paraId="24E54771" w14:textId="77777777" w:rsidR="00844812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样点土壤类型：潮土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灰潮土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灰潮壤土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灰正土</w:t>
            </w:r>
            <w:proofErr w:type="gramEnd"/>
          </w:p>
        </w:tc>
      </w:tr>
      <w:tr w:rsidR="00844812" w14:paraId="5949951B" w14:textId="77777777">
        <w:tc>
          <w:tcPr>
            <w:tcW w:w="5000" w:type="pct"/>
            <w:gridSpan w:val="2"/>
          </w:tcPr>
          <w:p w14:paraId="122CBC89" w14:textId="77777777" w:rsidR="00844812" w:rsidRDefault="0000000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坐落单位名称：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村</w:t>
            </w:r>
          </w:p>
        </w:tc>
      </w:tr>
      <w:tr w:rsidR="00844812" w14:paraId="0D4CC61D" w14:textId="77777777">
        <w:tc>
          <w:tcPr>
            <w:tcW w:w="5000" w:type="pct"/>
            <w:gridSpan w:val="2"/>
          </w:tcPr>
          <w:p w14:paraId="76EA15A1" w14:textId="77777777" w:rsidR="00844812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调整原因：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原点位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米为养殖坑塘（或林地或建筑），无法采样（或无法到达），需移点至同土种图斑内其他位置。点位调整在相邻田块，地类名称和土壤类型保持不变（或地类名称变更为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，土壤类型不变）。</w:t>
            </w:r>
          </w:p>
        </w:tc>
      </w:tr>
      <w:tr w:rsidR="00844812" w14:paraId="20059BCE" w14:textId="77777777">
        <w:trPr>
          <w:trHeight w:val="454"/>
        </w:trPr>
        <w:tc>
          <w:tcPr>
            <w:tcW w:w="2507" w:type="pct"/>
            <w:vAlign w:val="center"/>
          </w:tcPr>
          <w:p w14:paraId="55590D7E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影像截图（提交备案资料时补充）</w:t>
            </w:r>
          </w:p>
        </w:tc>
        <w:tc>
          <w:tcPr>
            <w:tcW w:w="2492" w:type="pct"/>
            <w:vAlign w:val="center"/>
          </w:tcPr>
          <w:p w14:paraId="54677523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图斑（同土种或土属内移动）</w:t>
            </w:r>
          </w:p>
        </w:tc>
      </w:tr>
      <w:tr w:rsidR="00844812" w14:paraId="713B9174" w14:textId="77777777">
        <w:trPr>
          <w:trHeight w:val="3336"/>
        </w:trPr>
        <w:tc>
          <w:tcPr>
            <w:tcW w:w="2507" w:type="pct"/>
            <w:vAlign w:val="center"/>
          </w:tcPr>
          <w:p w14:paraId="1236EA62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6B4A54" wp14:editId="060F50A3">
                  <wp:extent cx="1149985" cy="1991995"/>
                  <wp:effectExtent l="0" t="0" r="12065" b="8255"/>
                  <wp:docPr id="9239343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343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vAlign w:val="center"/>
          </w:tcPr>
          <w:p w14:paraId="5FCA5C16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9521B5" wp14:editId="383AE1D7">
                  <wp:extent cx="2358390" cy="1925320"/>
                  <wp:effectExtent l="0" t="0" r="3810" b="17780"/>
                  <wp:docPr id="14859142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142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12" w14:paraId="3459CB9E" w14:textId="77777777">
        <w:trPr>
          <w:trHeight w:val="454"/>
        </w:trPr>
        <w:tc>
          <w:tcPr>
            <w:tcW w:w="2507" w:type="pct"/>
            <w:vAlign w:val="center"/>
          </w:tcPr>
          <w:p w14:paraId="15480AB3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调整前样点景观照</w:t>
            </w:r>
          </w:p>
        </w:tc>
        <w:tc>
          <w:tcPr>
            <w:tcW w:w="2492" w:type="pct"/>
            <w:vAlign w:val="center"/>
          </w:tcPr>
          <w:p w14:paraId="07CF3CBD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调整后样点景观照</w:t>
            </w:r>
          </w:p>
        </w:tc>
      </w:tr>
      <w:tr w:rsidR="00844812" w14:paraId="40036CCB" w14:textId="77777777">
        <w:trPr>
          <w:trHeight w:val="3685"/>
        </w:trPr>
        <w:tc>
          <w:tcPr>
            <w:tcW w:w="2507" w:type="pct"/>
            <w:vAlign w:val="center"/>
          </w:tcPr>
          <w:p w14:paraId="73E545A3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F6BAB7" wp14:editId="2565CE81">
                  <wp:extent cx="2518410" cy="1450340"/>
                  <wp:effectExtent l="0" t="0" r="15240" b="16510"/>
                  <wp:docPr id="4936814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8148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26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51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vAlign w:val="center"/>
          </w:tcPr>
          <w:p w14:paraId="3DAD64DE" w14:textId="77777777" w:rsidR="00844812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B00467" wp14:editId="74A5BF94">
                  <wp:extent cx="2519680" cy="1417320"/>
                  <wp:effectExtent l="0" t="0" r="13970" b="11430"/>
                  <wp:docPr id="99448089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8089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180E9" w14:textId="77777777" w:rsidR="00844812" w:rsidRDefault="00000000">
      <w:pPr>
        <w:pStyle w:val="a8"/>
        <w:spacing w:line="400" w:lineRule="exact"/>
        <w:ind w:firstLineChars="0" w:firstLine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调点流程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①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采样队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通过适当方式</w:t>
      </w:r>
      <w:r>
        <w:rPr>
          <w:rFonts w:ascii="Times New Roman" w:eastAsia="仿宋_GB2312" w:hAnsi="Times New Roman" w:cs="Times New Roman"/>
          <w:sz w:val="24"/>
          <w:szCs w:val="24"/>
        </w:rPr>
        <w:t>向当地县级土壤普查办申请移点；</w:t>
      </w:r>
      <w:r>
        <w:rPr>
          <w:rFonts w:ascii="Times New Roman" w:eastAsia="仿宋_GB2312" w:hAnsi="Times New Roman" w:cs="Times New Roman"/>
          <w:sz w:val="24"/>
          <w:szCs w:val="24"/>
        </w:rPr>
        <w:t>②</w:t>
      </w:r>
      <w:r>
        <w:rPr>
          <w:rFonts w:ascii="Times New Roman" w:eastAsia="仿宋_GB2312" w:hAnsi="Times New Roman" w:cs="Times New Roman"/>
          <w:sz w:val="24"/>
          <w:szCs w:val="24"/>
        </w:rPr>
        <w:t>县级土壤普查办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同意移点后与省级土壤普查办沟通。同时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采样队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在系统内上传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移点资料；</w:t>
      </w:r>
      <w:r>
        <w:rPr>
          <w:rFonts w:ascii="Times New Roman" w:eastAsia="仿宋_GB2312" w:hAnsi="Times New Roman" w:cs="Times New Roman"/>
          <w:sz w:val="24"/>
          <w:szCs w:val="24"/>
        </w:rPr>
        <w:t>③</w:t>
      </w:r>
      <w:r>
        <w:rPr>
          <w:rFonts w:ascii="Times New Roman" w:eastAsia="仿宋_GB2312" w:hAnsi="Times New Roman" w:cs="Times New Roman"/>
          <w:sz w:val="24"/>
          <w:szCs w:val="24"/>
        </w:rPr>
        <w:t>外业工作结束后，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采样队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/>
          <w:sz w:val="24"/>
          <w:szCs w:val="24"/>
        </w:rPr>
        <w:t>室内按照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本表要求</w:t>
      </w:r>
      <w:r>
        <w:rPr>
          <w:rFonts w:ascii="Times New Roman" w:eastAsia="仿宋_GB2312" w:hAnsi="Times New Roman" w:cs="Times New Roman"/>
          <w:sz w:val="24"/>
          <w:szCs w:val="24"/>
        </w:rPr>
        <w:t>整理资料，提交县级土壤普查办备案，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县级全部</w:t>
      </w:r>
      <w:r>
        <w:rPr>
          <w:rFonts w:ascii="Times New Roman" w:eastAsia="仿宋_GB2312" w:hAnsi="Times New Roman" w:cs="Times New Roman"/>
          <w:sz w:val="24"/>
          <w:szCs w:val="24"/>
        </w:rPr>
        <w:t>外业工作结束后，县级汇总调整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表报省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土壤普查办备案。</w:t>
      </w:r>
    </w:p>
    <w:sectPr w:rsidR="0084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2232CC-4823-474E-8B0E-6EE04526327C}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subsetted="1" w:fontKey="{019953DC-F6BD-4D2E-A0A2-05AC6FD85B1C}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1286F93-450E-467A-AD56-AE5784097E3D}"/>
    <w:embedBold r:id="rId4" w:subsetted="1" w:fontKey="{1128EB6D-B9D6-4E49-BFF9-8AE69DDD25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jZDQ0YWEwMzE4MjBlZjNkNDc1OWJmZjgxODgxZmQifQ=="/>
  </w:docVars>
  <w:rsids>
    <w:rsidRoot w:val="00F338B8"/>
    <w:rsid w:val="000051F1"/>
    <w:rsid w:val="00073AF7"/>
    <w:rsid w:val="000909E5"/>
    <w:rsid w:val="000B576C"/>
    <w:rsid w:val="000B5D55"/>
    <w:rsid w:val="00100D00"/>
    <w:rsid w:val="0012184F"/>
    <w:rsid w:val="001A1695"/>
    <w:rsid w:val="00440BD9"/>
    <w:rsid w:val="0049169D"/>
    <w:rsid w:val="005D006F"/>
    <w:rsid w:val="00687AFD"/>
    <w:rsid w:val="006B357E"/>
    <w:rsid w:val="006C3491"/>
    <w:rsid w:val="006E4305"/>
    <w:rsid w:val="007043D1"/>
    <w:rsid w:val="00770A76"/>
    <w:rsid w:val="007C11B9"/>
    <w:rsid w:val="00844812"/>
    <w:rsid w:val="00925D97"/>
    <w:rsid w:val="00972C7E"/>
    <w:rsid w:val="009952FA"/>
    <w:rsid w:val="009E0A89"/>
    <w:rsid w:val="00A3291D"/>
    <w:rsid w:val="00B66BEE"/>
    <w:rsid w:val="00B900A9"/>
    <w:rsid w:val="00BB05E2"/>
    <w:rsid w:val="00C33578"/>
    <w:rsid w:val="00C823C4"/>
    <w:rsid w:val="00C90792"/>
    <w:rsid w:val="00D47546"/>
    <w:rsid w:val="00E150AD"/>
    <w:rsid w:val="00E23381"/>
    <w:rsid w:val="00EB01BC"/>
    <w:rsid w:val="00F17D97"/>
    <w:rsid w:val="00F272B4"/>
    <w:rsid w:val="00F338B8"/>
    <w:rsid w:val="00F72B03"/>
    <w:rsid w:val="00FA0D81"/>
    <w:rsid w:val="03AD6F7F"/>
    <w:rsid w:val="0A225129"/>
    <w:rsid w:val="0B21662A"/>
    <w:rsid w:val="11757578"/>
    <w:rsid w:val="15676F8A"/>
    <w:rsid w:val="1CD7687A"/>
    <w:rsid w:val="38F75B21"/>
    <w:rsid w:val="3A706873"/>
    <w:rsid w:val="3B077069"/>
    <w:rsid w:val="49EA5378"/>
    <w:rsid w:val="4A01789A"/>
    <w:rsid w:val="54926564"/>
    <w:rsid w:val="579730EF"/>
    <w:rsid w:val="5A2E6767"/>
    <w:rsid w:val="614F2B35"/>
    <w:rsid w:val="634A08A5"/>
    <w:rsid w:val="63640C4D"/>
    <w:rsid w:val="6A297E23"/>
    <w:rsid w:val="7E12703F"/>
    <w:rsid w:val="7E2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B262"/>
  <w15:docId w15:val="{3D787148-976E-49D8-A522-F25C571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帐户</dc:creator>
  <cp:lastModifiedBy>成帅 刘</cp:lastModifiedBy>
  <cp:revision>2</cp:revision>
  <cp:lastPrinted>2023-09-12T01:03:00Z</cp:lastPrinted>
  <dcterms:created xsi:type="dcterms:W3CDTF">2023-09-12T01:05:00Z</dcterms:created>
  <dcterms:modified xsi:type="dcterms:W3CDTF">2023-09-12T01:05:00Z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577535901D2C4076BFB5AF5F650F51CA_12</vt:lpwstr>
  </property>
</Properties>
</file>