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7A1F4">
      <w:pPr>
        <w:jc w:val="left"/>
        <w:rPr>
          <w:rFonts w:hint="default" w:ascii="Times New Roman" w:hAnsi="Times New Roman" w:eastAsia="国标黑体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eastAsia="国标黑体" w:cs="Times New Roman"/>
          <w:sz w:val="32"/>
          <w:szCs w:val="32"/>
        </w:rPr>
        <w:t>附件</w:t>
      </w:r>
    </w:p>
    <w:bookmarkEnd w:id="0"/>
    <w:p w14:paraId="551AB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湖北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省补短板200马力及以上无级变速高端智能拖拉机</w:t>
      </w:r>
    </w:p>
    <w:p w14:paraId="481AB4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购置与应用补贴机具补贴额一览表（公示稿）</w:t>
      </w:r>
    </w:p>
    <w:p w14:paraId="626F8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</w:p>
    <w:tbl>
      <w:tblPr>
        <w:tblStyle w:val="2"/>
        <w:tblW w:w="93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737"/>
        <w:gridCol w:w="737"/>
        <w:gridCol w:w="1068"/>
        <w:gridCol w:w="1320"/>
        <w:gridCol w:w="2376"/>
        <w:gridCol w:w="1200"/>
        <w:gridCol w:w="1248"/>
      </w:tblGrid>
      <w:tr w14:paraId="4B32F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exact"/>
        </w:trPr>
        <w:tc>
          <w:tcPr>
            <w:tcW w:w="685" w:type="dxa"/>
            <w:noWrap/>
            <w:vAlign w:val="center"/>
          </w:tcPr>
          <w:p w14:paraId="500CCF3A">
            <w:pPr>
              <w:spacing w:line="320" w:lineRule="exact"/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737" w:type="dxa"/>
            <w:noWrap/>
            <w:vAlign w:val="center"/>
          </w:tcPr>
          <w:p w14:paraId="51BBBBA5">
            <w:pPr>
              <w:spacing w:line="320" w:lineRule="exact"/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21"/>
                <w:szCs w:val="21"/>
              </w:rPr>
              <w:t>大类</w:t>
            </w:r>
          </w:p>
        </w:tc>
        <w:tc>
          <w:tcPr>
            <w:tcW w:w="737" w:type="dxa"/>
            <w:noWrap/>
            <w:vAlign w:val="center"/>
          </w:tcPr>
          <w:p w14:paraId="6503AD65">
            <w:pPr>
              <w:spacing w:line="320" w:lineRule="exact"/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21"/>
                <w:szCs w:val="21"/>
              </w:rPr>
              <w:t>小类</w:t>
            </w:r>
          </w:p>
        </w:tc>
        <w:tc>
          <w:tcPr>
            <w:tcW w:w="1068" w:type="dxa"/>
            <w:noWrap/>
            <w:vAlign w:val="center"/>
          </w:tcPr>
          <w:p w14:paraId="79EFB555">
            <w:pPr>
              <w:spacing w:line="320" w:lineRule="exact"/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21"/>
                <w:szCs w:val="21"/>
              </w:rPr>
              <w:t>品目</w:t>
            </w:r>
          </w:p>
        </w:tc>
        <w:tc>
          <w:tcPr>
            <w:tcW w:w="1320" w:type="dxa"/>
            <w:noWrap/>
            <w:vAlign w:val="center"/>
          </w:tcPr>
          <w:p w14:paraId="7B3833F6">
            <w:pPr>
              <w:spacing w:line="320" w:lineRule="exact"/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21"/>
                <w:szCs w:val="21"/>
              </w:rPr>
              <w:t>档次名称</w:t>
            </w:r>
          </w:p>
        </w:tc>
        <w:tc>
          <w:tcPr>
            <w:tcW w:w="2376" w:type="dxa"/>
            <w:noWrap/>
            <w:vAlign w:val="center"/>
          </w:tcPr>
          <w:p w14:paraId="01FC3A5C">
            <w:pPr>
              <w:spacing w:line="320" w:lineRule="exact"/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21"/>
                <w:szCs w:val="21"/>
              </w:rPr>
              <w:t>基本配置和参数</w:t>
            </w:r>
          </w:p>
        </w:tc>
        <w:tc>
          <w:tcPr>
            <w:tcW w:w="1200" w:type="dxa"/>
            <w:noWrap w:val="0"/>
            <w:vAlign w:val="center"/>
          </w:tcPr>
          <w:p w14:paraId="2517FD4A">
            <w:pPr>
              <w:spacing w:line="320" w:lineRule="exact"/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21"/>
                <w:szCs w:val="21"/>
              </w:rPr>
              <w:t>中央财政补贴额</w:t>
            </w:r>
            <w:r>
              <w:rPr>
                <w:rFonts w:hint="default" w:ascii="Times New Roman" w:hAnsi="Times New Roman" w:cs="Times New Roman" w:eastAsiaTheme="majorEastAsia"/>
                <w:b/>
                <w:bCs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 w:eastAsiaTheme="majorEastAsia"/>
                <w:b/>
                <w:bCs/>
                <w:sz w:val="21"/>
                <w:szCs w:val="21"/>
              </w:rPr>
              <w:t>（元）</w:t>
            </w:r>
          </w:p>
        </w:tc>
        <w:tc>
          <w:tcPr>
            <w:tcW w:w="1248" w:type="dxa"/>
            <w:noWrap/>
            <w:vAlign w:val="center"/>
          </w:tcPr>
          <w:p w14:paraId="2EE6A479">
            <w:pPr>
              <w:spacing w:line="320" w:lineRule="exact"/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21"/>
                <w:szCs w:val="21"/>
              </w:rPr>
              <w:t>备注</w:t>
            </w:r>
          </w:p>
        </w:tc>
      </w:tr>
      <w:tr w14:paraId="07A12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5" w:type="dxa"/>
            <w:noWrap/>
            <w:vAlign w:val="center"/>
          </w:tcPr>
          <w:p w14:paraId="086A7BD7">
            <w:pPr>
              <w:spacing w:line="320" w:lineRule="exact"/>
              <w:jc w:val="center"/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  <w:t>1</w:t>
            </w:r>
          </w:p>
        </w:tc>
        <w:tc>
          <w:tcPr>
            <w:tcW w:w="737" w:type="dxa"/>
            <w:noWrap/>
            <w:vAlign w:val="center"/>
          </w:tcPr>
          <w:p w14:paraId="76C9ABD8">
            <w:pPr>
              <w:spacing w:line="320" w:lineRule="exact"/>
              <w:jc w:val="center"/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  <w:t>农用</w:t>
            </w:r>
          </w:p>
          <w:p w14:paraId="45E667EC">
            <w:pPr>
              <w:spacing w:line="320" w:lineRule="exact"/>
              <w:jc w:val="center"/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  <w:t>动力</w:t>
            </w:r>
          </w:p>
          <w:p w14:paraId="51386968">
            <w:pPr>
              <w:spacing w:line="320" w:lineRule="exact"/>
              <w:jc w:val="center"/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  <w:t>机械</w:t>
            </w:r>
          </w:p>
        </w:tc>
        <w:tc>
          <w:tcPr>
            <w:tcW w:w="737" w:type="dxa"/>
            <w:noWrap w:val="0"/>
            <w:vAlign w:val="center"/>
          </w:tcPr>
          <w:p w14:paraId="299C2C8C">
            <w:pPr>
              <w:spacing w:line="320" w:lineRule="exact"/>
              <w:jc w:val="center"/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  <w:t>拖拉</w:t>
            </w:r>
          </w:p>
          <w:p w14:paraId="437589DF">
            <w:pPr>
              <w:spacing w:line="320" w:lineRule="exact"/>
              <w:jc w:val="center"/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  <w:t>机</w:t>
            </w:r>
          </w:p>
        </w:tc>
        <w:tc>
          <w:tcPr>
            <w:tcW w:w="1068" w:type="dxa"/>
            <w:noWrap/>
            <w:vAlign w:val="center"/>
          </w:tcPr>
          <w:p w14:paraId="633C319F">
            <w:pPr>
              <w:spacing w:line="320" w:lineRule="exact"/>
              <w:jc w:val="center"/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  <w:t>轮式拖拉机（新产品）</w:t>
            </w:r>
          </w:p>
        </w:tc>
        <w:tc>
          <w:tcPr>
            <w:tcW w:w="1320" w:type="dxa"/>
            <w:noWrap/>
            <w:vAlign w:val="center"/>
          </w:tcPr>
          <w:p w14:paraId="381680E8">
            <w:pPr>
              <w:spacing w:line="320" w:lineRule="exact"/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  <w:t>200马力及以上四轮驱动混合动力电动无极变速辅助驾驶智控拖拉机</w:t>
            </w:r>
          </w:p>
        </w:tc>
        <w:tc>
          <w:tcPr>
            <w:tcW w:w="2376" w:type="dxa"/>
            <w:noWrap/>
            <w:vAlign w:val="center"/>
          </w:tcPr>
          <w:p w14:paraId="5BFC86AD">
            <w:pPr>
              <w:spacing w:line="320" w:lineRule="exact"/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  <w:t>功率≥200马力；驱动方式：四轮驱动；换挡方式：无级变速；类型：混合动力电动拖拉机；智能控制；最小使用比质量≥43kg/kW；前装辅助驾驶（系统）设备（卫星接收机板卡类型及频点：北斗信号）；传动系关键部件具有自主知识产权。</w:t>
            </w:r>
          </w:p>
        </w:tc>
        <w:tc>
          <w:tcPr>
            <w:tcW w:w="1200" w:type="dxa"/>
            <w:noWrap/>
            <w:vAlign w:val="center"/>
          </w:tcPr>
          <w:p w14:paraId="097E785E">
            <w:pPr>
              <w:spacing w:line="320" w:lineRule="exact"/>
              <w:jc w:val="center"/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  <w:t>175000</w:t>
            </w:r>
          </w:p>
        </w:tc>
        <w:tc>
          <w:tcPr>
            <w:tcW w:w="1248" w:type="dxa"/>
            <w:vMerge w:val="restart"/>
            <w:noWrap w:val="0"/>
            <w:vAlign w:val="center"/>
          </w:tcPr>
          <w:p w14:paraId="05DDDBEA">
            <w:pPr>
              <w:spacing w:line="320" w:lineRule="exact"/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  <w:t>1.类型参照国家标准GB/T 6960《拖拉机术语》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  <w:t>2.智能控制是指具备电液控制三点悬挂装置及以下至少一项功能：电液控制四轮驱动、电液控制动力输出轴、电液控制多路阀、电控液压转向。</w:t>
            </w:r>
          </w:p>
        </w:tc>
      </w:tr>
      <w:tr w14:paraId="4CC60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5" w:type="dxa"/>
            <w:noWrap/>
            <w:vAlign w:val="center"/>
          </w:tcPr>
          <w:p w14:paraId="43D9E3F2">
            <w:pPr>
              <w:spacing w:line="320" w:lineRule="exact"/>
              <w:jc w:val="center"/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  <w:t>2</w:t>
            </w:r>
          </w:p>
        </w:tc>
        <w:tc>
          <w:tcPr>
            <w:tcW w:w="737" w:type="dxa"/>
            <w:noWrap/>
            <w:vAlign w:val="center"/>
          </w:tcPr>
          <w:p w14:paraId="2BAE47E3">
            <w:pPr>
              <w:spacing w:line="320" w:lineRule="exact"/>
              <w:jc w:val="center"/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  <w:t>农用</w:t>
            </w:r>
          </w:p>
          <w:p w14:paraId="722A2C3F">
            <w:pPr>
              <w:spacing w:line="320" w:lineRule="exact"/>
              <w:jc w:val="center"/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  <w:t>动力</w:t>
            </w:r>
          </w:p>
          <w:p w14:paraId="5832E71A">
            <w:pPr>
              <w:spacing w:line="320" w:lineRule="exact"/>
              <w:jc w:val="center"/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  <w:t>机械</w:t>
            </w:r>
          </w:p>
        </w:tc>
        <w:tc>
          <w:tcPr>
            <w:tcW w:w="737" w:type="dxa"/>
            <w:noWrap/>
            <w:vAlign w:val="center"/>
          </w:tcPr>
          <w:p w14:paraId="3CB064F0">
            <w:pPr>
              <w:spacing w:line="320" w:lineRule="exact"/>
              <w:jc w:val="center"/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  <w:t>拖拉</w:t>
            </w:r>
          </w:p>
          <w:p w14:paraId="1E4D66A7">
            <w:pPr>
              <w:spacing w:line="320" w:lineRule="exact"/>
              <w:jc w:val="center"/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  <w:t>机</w:t>
            </w:r>
          </w:p>
        </w:tc>
        <w:tc>
          <w:tcPr>
            <w:tcW w:w="1068" w:type="dxa"/>
            <w:noWrap/>
            <w:vAlign w:val="center"/>
          </w:tcPr>
          <w:p w14:paraId="70073D45">
            <w:pPr>
              <w:spacing w:line="320" w:lineRule="exact"/>
              <w:jc w:val="center"/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  <w:t>轮式拖拉机</w:t>
            </w:r>
          </w:p>
        </w:tc>
        <w:tc>
          <w:tcPr>
            <w:tcW w:w="1320" w:type="dxa"/>
            <w:noWrap/>
            <w:vAlign w:val="center"/>
          </w:tcPr>
          <w:p w14:paraId="2FC1C952">
            <w:pPr>
              <w:spacing w:line="320" w:lineRule="exact"/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  <w:t>200马力及以上四轮驱动液压机械无级变速辅助驾驶智控拖拉机</w:t>
            </w:r>
          </w:p>
        </w:tc>
        <w:tc>
          <w:tcPr>
            <w:tcW w:w="2376" w:type="dxa"/>
            <w:noWrap/>
            <w:vAlign w:val="center"/>
          </w:tcPr>
          <w:p w14:paraId="715DE457">
            <w:pPr>
              <w:spacing w:line="320" w:lineRule="exact"/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  <w:t>功率≥200马力；驱动方式：四轮驱动；变速箱类型：液压机械无极变速；智能控制；最小使用比质量≥43kg/kW；前装辅助驾驶（系统）设备（卫星接收机板卡类型及频点：北斗信号）；传动系关键部件具有自主知识产权。</w:t>
            </w:r>
          </w:p>
        </w:tc>
        <w:tc>
          <w:tcPr>
            <w:tcW w:w="1200" w:type="dxa"/>
            <w:noWrap/>
            <w:vAlign w:val="center"/>
          </w:tcPr>
          <w:p w14:paraId="4450FE92">
            <w:pPr>
              <w:spacing w:line="320" w:lineRule="exact"/>
              <w:jc w:val="center"/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  <w:t>200000</w:t>
            </w:r>
          </w:p>
        </w:tc>
        <w:tc>
          <w:tcPr>
            <w:tcW w:w="1248" w:type="dxa"/>
            <w:vMerge w:val="continue"/>
            <w:noWrap w:val="0"/>
            <w:vAlign w:val="center"/>
          </w:tcPr>
          <w:p w14:paraId="2152522C">
            <w:pPr>
              <w:spacing w:line="320" w:lineRule="exact"/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</w:pPr>
          </w:p>
        </w:tc>
      </w:tr>
    </w:tbl>
    <w:p w14:paraId="52E5A8EC">
      <w:pPr>
        <w:rPr>
          <w:rFonts w:hint="default" w:ascii="Times New Roman" w:hAnsi="Times New Roman" w:cs="Times New Roman" w:eastAsiaTheme="majorEastAsia"/>
        </w:rPr>
      </w:pP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A17B8C"/>
    <w:rsid w:val="3FA73B7E"/>
    <w:rsid w:val="4E587E12"/>
    <w:rsid w:val="6EA1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444</Words>
  <Characters>488</Characters>
  <Lines>0</Lines>
  <Paragraphs>0</Paragraphs>
  <TotalTime>1</TotalTime>
  <ScaleCrop>false</ScaleCrop>
  <LinksUpToDate>false</LinksUpToDate>
  <CharactersWithSpaces>489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2025-11-03T01:39:00Z</dcterms:created>
  <dc:creator>WPS_1528114291</dc:creator>
  <cp:lastModifiedBy>WPS_1528114291</cp:lastModifiedBy>
  <dcterms:modified xsi:type="dcterms:W3CDTF">2025-11-03T01:41:55Z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CAB705F2AA894EDBB0E742D17ABD6AA4_13</vt:lpwstr>
  </property>
  <property fmtid="{D5CDD505-2E9C-101B-9397-08002B2CF9AE}" pid="4" name="KSOTemplateDocerSaveRecord">
    <vt:lpwstr>eyJoZGlkIjoiNGEwNDc5M2RiMTcyOTFmODliMDZmYTdlNzQ5YzI5ZWMiLCJ1c2VySWQiOiIzNzYwMDg0MzYifQ==</vt:lpwstr>
  </property>
</Properties>
</file>